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992"/>
        <w:gridCol w:w="104"/>
        <w:gridCol w:w="888"/>
        <w:gridCol w:w="142"/>
        <w:gridCol w:w="1170"/>
        <w:gridCol w:w="88"/>
        <w:gridCol w:w="726"/>
        <w:gridCol w:w="518"/>
        <w:gridCol w:w="188"/>
        <w:gridCol w:w="145"/>
        <w:gridCol w:w="567"/>
        <w:gridCol w:w="618"/>
      </w:tblGrid>
      <w:tr w:rsidR="00D7027A" w:rsidRPr="00D7027A"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D7027A" w:rsidRDefault="007868FB" w:rsidP="00E82EA3">
            <w:pPr>
              <w:spacing w:before="60" w:after="60" w:line="240" w:lineRule="auto"/>
              <w:ind w:left="397" w:hanging="397"/>
              <w:rPr>
                <w:rFonts w:ascii="Arial" w:hAnsi="Arial" w:cs="Arial"/>
                <w:b/>
                <w:color w:val="000000" w:themeColor="text1"/>
                <w:sz w:val="20"/>
                <w:szCs w:val="20"/>
                <w:lang w:val="en-GB"/>
              </w:rPr>
            </w:pPr>
            <w:bookmarkStart w:id="0" w:name="_GoBack"/>
            <w:bookmarkEnd w:id="0"/>
            <w:r w:rsidRPr="00D7027A">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D7027A" w:rsidRDefault="00BA3E6A" w:rsidP="00E82EA3">
            <w:pPr>
              <w:spacing w:before="60" w:after="60" w:line="240" w:lineRule="auto"/>
              <w:ind w:left="397" w:hanging="397"/>
              <w:rPr>
                <w:rFonts w:ascii="Arial" w:hAnsi="Arial" w:cs="Arial"/>
                <w:b/>
                <w:color w:val="000000" w:themeColor="text1"/>
                <w:sz w:val="20"/>
                <w:szCs w:val="20"/>
                <w:lang w:val="en-GB"/>
              </w:rPr>
            </w:pPr>
            <w:r w:rsidRPr="00D7027A">
              <w:rPr>
                <w:rFonts w:ascii="Arial" w:hAnsi="Arial" w:cs="Arial"/>
                <w:b/>
                <w:color w:val="000000" w:themeColor="text1"/>
                <w:sz w:val="20"/>
                <w:szCs w:val="20"/>
                <w:lang w:val="en-GB"/>
              </w:rPr>
              <w:t>Statistical methods</w:t>
            </w:r>
          </w:p>
        </w:tc>
      </w:tr>
      <w:tr w:rsidR="00D7027A" w:rsidRPr="00D7027A"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D7027A" w:rsidRDefault="007868FB" w:rsidP="00E82EA3">
            <w:pPr>
              <w:spacing w:after="0" w:line="240" w:lineRule="auto"/>
              <w:rPr>
                <w:rStyle w:val="Naglaeno"/>
                <w:rFonts w:ascii="Arial" w:hAnsi="Arial" w:cs="Arial"/>
                <w:b w:val="0"/>
                <w:color w:val="000000" w:themeColor="text1"/>
                <w:sz w:val="20"/>
                <w:szCs w:val="20"/>
                <w:lang w:val="en-GB"/>
              </w:rPr>
            </w:pPr>
            <w:r w:rsidRPr="00D7027A">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D7027A" w:rsidRDefault="00BA3E6A" w:rsidP="00E82EA3">
            <w:pPr>
              <w:spacing w:after="0" w:line="240" w:lineRule="auto"/>
              <w:rPr>
                <w:rFonts w:ascii="Arial" w:hAnsi="Arial" w:cs="Arial"/>
                <w:color w:val="000000" w:themeColor="text1"/>
                <w:sz w:val="20"/>
                <w:szCs w:val="20"/>
                <w:lang w:val="en-GB"/>
              </w:rPr>
            </w:pPr>
            <w:r w:rsidRPr="00D7027A">
              <w:rPr>
                <w:rFonts w:ascii="Arial" w:hAnsi="Arial" w:cs="Arial"/>
                <w:color w:val="000000" w:themeColor="text1"/>
              </w:rPr>
              <w:t>EUBC02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D7027A" w:rsidRDefault="007868FB" w:rsidP="00E82EA3">
            <w:pPr>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D7027A" w:rsidRDefault="00BA3E6A" w:rsidP="00E82EA3">
            <w:pPr>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1</w:t>
            </w:r>
          </w:p>
        </w:tc>
      </w:tr>
      <w:tr w:rsidR="00D7027A" w:rsidRPr="00D7027A"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D7027A" w:rsidRDefault="007868FB" w:rsidP="00E82EA3">
            <w:pPr>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7868FB" w:rsidRPr="00D7027A" w:rsidRDefault="002557ED" w:rsidP="00E82EA3">
            <w:pPr>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Prof Snježana Pivac, PhD</w:t>
            </w:r>
            <w:r w:rsidR="00057C6F" w:rsidRPr="00D7027A">
              <w:rPr>
                <w:rFonts w:ascii="Arial" w:hAnsi="Arial" w:cs="Arial"/>
                <w:color w:val="000000" w:themeColor="text1"/>
                <w:sz w:val="20"/>
                <w:szCs w:val="20"/>
                <w:lang w:val="en-GB"/>
              </w:rPr>
              <w:t xml:space="preserve">, </w:t>
            </w:r>
            <w:r w:rsidR="00057C6F" w:rsidRPr="00CE117E">
              <w:rPr>
                <w:rFonts w:ascii="Arial" w:hAnsi="Arial" w:cs="Arial"/>
                <w:strike/>
                <w:color w:val="FF0000"/>
                <w:sz w:val="20"/>
                <w:szCs w:val="20"/>
                <w:lang w:val="en-GB"/>
              </w:rPr>
              <w:t>Prof Ante Rozga, PhD,</w:t>
            </w:r>
            <w:r w:rsidR="00057C6F" w:rsidRPr="00B60F98">
              <w:rPr>
                <w:rFonts w:ascii="Arial" w:hAnsi="Arial" w:cs="Arial"/>
                <w:color w:val="FF0000"/>
                <w:sz w:val="20"/>
                <w:szCs w:val="20"/>
                <w:lang w:val="en-GB"/>
              </w:rPr>
              <w:t xml:space="preserve"> </w:t>
            </w:r>
            <w:r w:rsidR="00057C6F" w:rsidRPr="00CE117E">
              <w:rPr>
                <w:rFonts w:ascii="Arial" w:hAnsi="Arial" w:cs="Arial"/>
                <w:sz w:val="20"/>
                <w:szCs w:val="20"/>
                <w:lang w:val="en-GB"/>
              </w:rPr>
              <w:t xml:space="preserve">Assistant Prof Tea </w:t>
            </w:r>
            <w:proofErr w:type="spellStart"/>
            <w:r w:rsidR="00057C6F" w:rsidRPr="00CE117E">
              <w:rPr>
                <w:rFonts w:ascii="Arial" w:hAnsi="Arial" w:cs="Arial"/>
                <w:sz w:val="20"/>
                <w:szCs w:val="20"/>
                <w:lang w:val="en-GB"/>
              </w:rPr>
              <w:t>šestanović</w:t>
            </w:r>
            <w:proofErr w:type="spellEnd"/>
            <w:r w:rsidR="00057C6F" w:rsidRPr="00CE117E">
              <w:rPr>
                <w:rFonts w:ascii="Arial" w:hAnsi="Arial" w:cs="Arial"/>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D7027A" w:rsidRDefault="007868FB" w:rsidP="00E82EA3">
            <w:pPr>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D7027A" w:rsidRDefault="00BA3E6A" w:rsidP="00E82EA3">
            <w:pPr>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5</w:t>
            </w:r>
          </w:p>
        </w:tc>
      </w:tr>
      <w:tr w:rsidR="00D7027A" w:rsidRPr="00D7027A"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D7027A" w:rsidRDefault="007868FB" w:rsidP="00E82EA3">
            <w:pPr>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0D6284" w:rsidRPr="00D7027A" w:rsidRDefault="000D6284" w:rsidP="00E82EA3">
            <w:pPr>
              <w:spacing w:after="0" w:line="240" w:lineRule="auto"/>
              <w:rPr>
                <w:rFonts w:ascii="Arial" w:hAnsi="Arial" w:cs="Arial"/>
                <w:color w:val="000000" w:themeColor="text1"/>
                <w:sz w:val="20"/>
                <w:szCs w:val="20"/>
                <w:lang w:val="en-GB"/>
              </w:rPr>
            </w:pPr>
          </w:p>
          <w:p w:rsidR="007868FB" w:rsidRPr="00D7027A" w:rsidRDefault="002557ED" w:rsidP="00CE117E">
            <w:pPr>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 xml:space="preserve">Marija Vuković, </w:t>
            </w:r>
            <w:proofErr w:type="spellStart"/>
            <w:r w:rsidRPr="00D7027A">
              <w:rPr>
                <w:rFonts w:ascii="Arial" w:hAnsi="Arial" w:cs="Arial"/>
                <w:color w:val="000000" w:themeColor="text1"/>
                <w:sz w:val="20"/>
                <w:szCs w:val="20"/>
                <w:lang w:val="en-GB"/>
              </w:rPr>
              <w:t>mag.oec</w:t>
            </w:r>
            <w:proofErr w:type="spellEnd"/>
            <w:r w:rsidRPr="00D7027A">
              <w:rPr>
                <w:rFonts w:ascii="Arial" w:hAnsi="Arial" w:cs="Arial"/>
                <w:color w:val="000000" w:themeColor="text1"/>
                <w:sz w:val="20"/>
                <w:szCs w:val="20"/>
                <w:lang w:val="en-GB"/>
              </w:rPr>
              <w:t>.</w:t>
            </w:r>
            <w:r w:rsidR="00057C6F" w:rsidRPr="00D7027A">
              <w:rPr>
                <w:rFonts w:ascii="Arial" w:hAnsi="Arial" w:cs="Arial"/>
                <w:color w:val="000000" w:themeColor="text1"/>
                <w:sz w:val="20"/>
                <w:szCs w:val="20"/>
                <w:lang w:val="en-GB"/>
              </w:rPr>
              <w:t xml:space="preserve">, </w:t>
            </w:r>
            <w:r w:rsidR="00CE117E" w:rsidRPr="00CE117E">
              <w:rPr>
                <w:rFonts w:ascii="Arial" w:hAnsi="Arial" w:cs="Arial"/>
                <w:color w:val="FF0000"/>
                <w:sz w:val="20"/>
                <w:szCs w:val="20"/>
                <w:highlight w:val="yellow"/>
                <w:lang w:val="en-GB"/>
              </w:rPr>
              <w:t xml:space="preserve">Karmen </w:t>
            </w:r>
            <w:proofErr w:type="spellStart"/>
            <w:r w:rsidR="00CE117E" w:rsidRPr="00CE117E">
              <w:rPr>
                <w:rFonts w:ascii="Arial" w:hAnsi="Arial" w:cs="Arial"/>
                <w:color w:val="FF0000"/>
                <w:sz w:val="20"/>
                <w:szCs w:val="20"/>
                <w:highlight w:val="yellow"/>
                <w:lang w:val="en-GB"/>
              </w:rPr>
              <w:t>Vrhar</w:t>
            </w:r>
            <w:proofErr w:type="spellEnd"/>
            <w:r w:rsidR="00CE117E" w:rsidRPr="00CE117E">
              <w:rPr>
                <w:rFonts w:ascii="Arial" w:hAnsi="Arial" w:cs="Arial"/>
                <w:color w:val="FF0000"/>
                <w:sz w:val="20"/>
                <w:szCs w:val="20"/>
                <w:highlight w:val="yellow"/>
                <w:lang w:val="en-GB"/>
              </w:rPr>
              <w:t xml:space="preserve">, </w:t>
            </w:r>
            <w:proofErr w:type="spellStart"/>
            <w:r w:rsidR="00CE117E" w:rsidRPr="00CE117E">
              <w:rPr>
                <w:rFonts w:ascii="Arial" w:hAnsi="Arial" w:cs="Arial"/>
                <w:color w:val="FF0000"/>
                <w:sz w:val="20"/>
                <w:szCs w:val="20"/>
                <w:highlight w:val="yellow"/>
                <w:lang w:val="en-GB"/>
              </w:rPr>
              <w:t>mag.oec</w:t>
            </w:r>
            <w:proofErr w:type="spellEnd"/>
            <w:r w:rsidR="00CE117E" w:rsidRPr="00CE117E">
              <w:rPr>
                <w:rFonts w:ascii="Arial" w:hAnsi="Arial" w:cs="Arial"/>
                <w:color w:val="FF0000"/>
                <w:sz w:val="20"/>
                <w:szCs w:val="20"/>
                <w:highlight w:val="yellow"/>
                <w:lang w:val="en-GB"/>
              </w:rPr>
              <w:t>.</w:t>
            </w: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D7027A" w:rsidRDefault="007868FB" w:rsidP="00E82EA3">
            <w:pPr>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D7027A" w:rsidRDefault="007868FB" w:rsidP="00E82EA3">
            <w:pPr>
              <w:spacing w:after="0" w:line="240" w:lineRule="auto"/>
              <w:jc w:val="center"/>
              <w:rPr>
                <w:rFonts w:ascii="Arial" w:hAnsi="Arial" w:cs="Arial"/>
                <w:color w:val="000000" w:themeColor="text1"/>
                <w:sz w:val="20"/>
                <w:szCs w:val="20"/>
                <w:lang w:val="en-GB"/>
              </w:rPr>
            </w:pPr>
            <w:r w:rsidRPr="00D7027A">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rsidR="007868FB" w:rsidRPr="00D7027A" w:rsidRDefault="007868FB" w:rsidP="00E82EA3">
            <w:pPr>
              <w:spacing w:after="0" w:line="240" w:lineRule="auto"/>
              <w:jc w:val="center"/>
              <w:rPr>
                <w:rFonts w:ascii="Arial" w:hAnsi="Arial" w:cs="Arial"/>
                <w:color w:val="000000" w:themeColor="text1"/>
                <w:sz w:val="20"/>
                <w:szCs w:val="20"/>
                <w:lang w:val="en-GB"/>
              </w:rPr>
            </w:pPr>
            <w:r w:rsidRPr="00D7027A">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rsidR="007868FB" w:rsidRPr="00D7027A" w:rsidRDefault="007868FB" w:rsidP="00E82EA3">
            <w:pPr>
              <w:spacing w:after="0" w:line="240" w:lineRule="auto"/>
              <w:jc w:val="center"/>
              <w:rPr>
                <w:rFonts w:ascii="Arial" w:hAnsi="Arial" w:cs="Arial"/>
                <w:color w:val="000000" w:themeColor="text1"/>
                <w:sz w:val="20"/>
                <w:szCs w:val="20"/>
                <w:lang w:val="en-GB"/>
              </w:rPr>
            </w:pPr>
            <w:r w:rsidRPr="00D7027A">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rsidR="007868FB" w:rsidRPr="00D7027A" w:rsidRDefault="007868FB" w:rsidP="00E82EA3">
            <w:pPr>
              <w:spacing w:after="0" w:line="240" w:lineRule="auto"/>
              <w:jc w:val="center"/>
              <w:rPr>
                <w:rFonts w:ascii="Arial" w:hAnsi="Arial" w:cs="Arial"/>
                <w:color w:val="000000" w:themeColor="text1"/>
                <w:sz w:val="20"/>
                <w:szCs w:val="20"/>
                <w:lang w:val="en-GB"/>
              </w:rPr>
            </w:pPr>
            <w:r w:rsidRPr="00D7027A">
              <w:rPr>
                <w:rFonts w:ascii="Arial" w:hAnsi="Arial" w:cs="Arial"/>
                <w:color w:val="000000" w:themeColor="text1"/>
                <w:sz w:val="20"/>
                <w:szCs w:val="20"/>
                <w:lang w:val="en-GB"/>
              </w:rPr>
              <w:t>F</w:t>
            </w:r>
          </w:p>
        </w:tc>
      </w:tr>
      <w:tr w:rsidR="00D7027A" w:rsidRPr="00D7027A"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D7027A" w:rsidRDefault="007868FB" w:rsidP="00E82EA3">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D7027A" w:rsidRDefault="007868FB" w:rsidP="00E82EA3">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D7027A" w:rsidRDefault="007868FB" w:rsidP="00E82EA3">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D7027A" w:rsidRDefault="00057C6F" w:rsidP="00E82EA3">
            <w:pPr>
              <w:spacing w:after="0" w:line="240" w:lineRule="auto"/>
              <w:jc w:val="center"/>
              <w:rPr>
                <w:rFonts w:ascii="Arial" w:hAnsi="Arial" w:cs="Arial"/>
                <w:color w:val="000000" w:themeColor="text1"/>
                <w:sz w:val="20"/>
                <w:szCs w:val="20"/>
                <w:lang w:val="en-GB"/>
              </w:rPr>
            </w:pPr>
            <w:r w:rsidRPr="00D7027A">
              <w:rPr>
                <w:rFonts w:ascii="Arial" w:hAnsi="Arial" w:cs="Arial"/>
                <w:color w:val="000000" w:themeColor="text1"/>
                <w:sz w:val="20"/>
                <w:szCs w:val="20"/>
              </w:rPr>
              <w:t>26</w:t>
            </w:r>
          </w:p>
        </w:tc>
        <w:tc>
          <w:tcPr>
            <w:tcW w:w="706" w:type="dxa"/>
            <w:gridSpan w:val="2"/>
            <w:tcBorders>
              <w:bottom w:val="single" w:sz="12" w:space="0" w:color="auto"/>
              <w:right w:val="single" w:sz="12" w:space="0" w:color="auto"/>
            </w:tcBorders>
            <w:vAlign w:val="center"/>
          </w:tcPr>
          <w:p w:rsidR="007868FB" w:rsidRPr="00D7027A" w:rsidRDefault="007868FB" w:rsidP="00E82EA3">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rsidR="007868FB" w:rsidRPr="00D7027A" w:rsidRDefault="00057C6F" w:rsidP="00E82EA3">
            <w:pPr>
              <w:spacing w:after="0" w:line="240" w:lineRule="auto"/>
              <w:jc w:val="center"/>
              <w:rPr>
                <w:rFonts w:ascii="Arial" w:hAnsi="Arial" w:cs="Arial"/>
                <w:color w:val="000000" w:themeColor="text1"/>
                <w:sz w:val="20"/>
                <w:szCs w:val="20"/>
                <w:lang w:val="en-GB"/>
              </w:rPr>
            </w:pPr>
            <w:r w:rsidRPr="00D7027A">
              <w:rPr>
                <w:rFonts w:ascii="Arial" w:hAnsi="Arial" w:cs="Arial"/>
                <w:color w:val="000000" w:themeColor="text1"/>
                <w:sz w:val="20"/>
                <w:szCs w:val="20"/>
              </w:rPr>
              <w:t>26</w:t>
            </w:r>
          </w:p>
        </w:tc>
        <w:tc>
          <w:tcPr>
            <w:tcW w:w="618" w:type="dxa"/>
            <w:tcBorders>
              <w:bottom w:val="single" w:sz="12" w:space="0" w:color="auto"/>
              <w:right w:val="single" w:sz="12" w:space="0" w:color="auto"/>
            </w:tcBorders>
            <w:vAlign w:val="center"/>
          </w:tcPr>
          <w:p w:rsidR="007868FB" w:rsidRPr="00D7027A" w:rsidRDefault="007868FB" w:rsidP="00E82EA3">
            <w:pPr>
              <w:spacing w:after="0" w:line="240" w:lineRule="auto"/>
              <w:rPr>
                <w:rFonts w:ascii="Arial" w:hAnsi="Arial" w:cs="Arial"/>
                <w:color w:val="000000" w:themeColor="text1"/>
                <w:sz w:val="20"/>
                <w:szCs w:val="20"/>
                <w:lang w:val="en-GB"/>
              </w:rPr>
            </w:pPr>
          </w:p>
        </w:tc>
      </w:tr>
      <w:tr w:rsidR="00D7027A" w:rsidRPr="00D7027A"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D7027A" w:rsidRDefault="007868FB" w:rsidP="00E82EA3">
            <w:pPr>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D7027A" w:rsidRDefault="002557ED" w:rsidP="00CE117E">
            <w:pPr>
              <w:spacing w:after="0" w:line="240" w:lineRule="auto"/>
              <w:rPr>
                <w:rFonts w:ascii="Arial" w:hAnsi="Arial" w:cs="Arial"/>
                <w:color w:val="000000" w:themeColor="text1"/>
                <w:sz w:val="20"/>
                <w:szCs w:val="20"/>
                <w:lang w:val="en-GB"/>
              </w:rPr>
            </w:pPr>
            <w:r w:rsidRPr="00AD7C17">
              <w:rPr>
                <w:rFonts w:ascii="Arial" w:hAnsi="Arial" w:cs="Arial"/>
                <w:color w:val="FF0000"/>
                <w:sz w:val="20"/>
                <w:szCs w:val="20"/>
                <w:lang w:val="en-GB"/>
              </w:rPr>
              <w:t>Optional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D7027A" w:rsidRDefault="007868FB" w:rsidP="00E82EA3">
            <w:pPr>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D7027A" w:rsidRDefault="00BA3E6A" w:rsidP="00BA3E6A">
            <w:pPr>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30%</w:t>
            </w:r>
          </w:p>
        </w:tc>
      </w:tr>
      <w:tr w:rsidR="00D7027A" w:rsidRPr="00D7027A"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D7027A" w:rsidRDefault="007868FB" w:rsidP="00E82EA3">
            <w:pPr>
              <w:tabs>
                <w:tab w:val="left" w:pos="2820"/>
              </w:tabs>
              <w:spacing w:after="0"/>
              <w:jc w:val="center"/>
              <w:rPr>
                <w:rFonts w:ascii="Arial" w:hAnsi="Arial" w:cs="Arial"/>
                <w:b/>
                <w:color w:val="000000" w:themeColor="text1"/>
                <w:sz w:val="20"/>
                <w:szCs w:val="20"/>
                <w:lang w:val="en-GB"/>
              </w:rPr>
            </w:pPr>
            <w:r w:rsidRPr="00D7027A">
              <w:rPr>
                <w:rFonts w:ascii="Arial" w:hAnsi="Arial" w:cs="Arial"/>
                <w:b/>
                <w:color w:val="000000" w:themeColor="text1"/>
                <w:sz w:val="20"/>
                <w:szCs w:val="20"/>
                <w:lang w:val="en-GB"/>
              </w:rPr>
              <w:t>COURSE DESCRIPTION</w:t>
            </w:r>
          </w:p>
        </w:tc>
      </w:tr>
      <w:tr w:rsidR="00D7027A" w:rsidRPr="00D7027A"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D7027A" w:rsidRDefault="007868FB" w:rsidP="00E82EA3">
            <w:pPr>
              <w:tabs>
                <w:tab w:val="left" w:pos="2820"/>
              </w:tabs>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D7027A" w:rsidRDefault="00A84BC5" w:rsidP="00A84BC5">
            <w:pPr>
              <w:tabs>
                <w:tab w:val="left" w:pos="2820"/>
              </w:tabs>
              <w:spacing w:after="0"/>
              <w:jc w:val="both"/>
              <w:rPr>
                <w:rFonts w:ascii="Arial" w:hAnsi="Arial" w:cs="Arial"/>
                <w:color w:val="000000" w:themeColor="text1"/>
                <w:sz w:val="20"/>
                <w:szCs w:val="20"/>
                <w:lang w:val="en-GB"/>
              </w:rPr>
            </w:pPr>
            <w:r w:rsidRPr="00D7027A">
              <w:rPr>
                <w:rFonts w:ascii="Arial" w:hAnsi="Arial" w:cs="Arial"/>
                <w:color w:val="000000" w:themeColor="text1"/>
                <w:sz w:val="20"/>
                <w:szCs w:val="20"/>
                <w:shd w:val="clear" w:color="auto" w:fill="FFFFFF"/>
                <w:lang w:val="en-GB"/>
              </w:rPr>
              <w:t>The main aim of the course is to ensure the acquisition of knowledge and skills to select the appropriate statistical methods, their implementation and conclusion in economic research. Students will master the relevant statistical methods those they will be able to use in economic research.</w:t>
            </w:r>
          </w:p>
        </w:tc>
      </w:tr>
      <w:tr w:rsidR="00D7027A" w:rsidRPr="00D7027A" w:rsidTr="00E82EA3">
        <w:tc>
          <w:tcPr>
            <w:tcW w:w="1912" w:type="dxa"/>
            <w:tcBorders>
              <w:left w:val="single" w:sz="12" w:space="0" w:color="auto"/>
            </w:tcBorders>
            <w:shd w:val="clear" w:color="auto" w:fill="CCFFFF"/>
            <w:tcMar>
              <w:left w:w="57" w:type="dxa"/>
              <w:right w:w="57" w:type="dxa"/>
            </w:tcMar>
            <w:vAlign w:val="center"/>
          </w:tcPr>
          <w:p w:rsidR="007868FB" w:rsidRPr="00D7027A" w:rsidRDefault="007868FB" w:rsidP="00E82EA3">
            <w:pPr>
              <w:tabs>
                <w:tab w:val="left" w:pos="2820"/>
              </w:tabs>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2557ED" w:rsidRPr="00D7027A" w:rsidRDefault="002557ED" w:rsidP="00E82EA3">
            <w:pPr>
              <w:tabs>
                <w:tab w:val="left" w:pos="2820"/>
              </w:tabs>
              <w:spacing w:after="0"/>
              <w:rPr>
                <w:rFonts w:ascii="Arial" w:hAnsi="Arial" w:cs="Arial"/>
                <w:b/>
                <w:color w:val="000000" w:themeColor="text1"/>
                <w:sz w:val="20"/>
                <w:szCs w:val="20"/>
                <w:lang w:val="en-GB"/>
              </w:rPr>
            </w:pPr>
          </w:p>
          <w:p w:rsidR="007868FB" w:rsidRPr="00D7027A" w:rsidRDefault="002557ED" w:rsidP="00E82EA3">
            <w:pPr>
              <w:tabs>
                <w:tab w:val="left" w:pos="2820"/>
              </w:tabs>
              <w:spacing w:after="0"/>
              <w:rPr>
                <w:rFonts w:ascii="Arial" w:hAnsi="Arial" w:cs="Arial"/>
                <w:color w:val="000000" w:themeColor="text1"/>
                <w:sz w:val="20"/>
                <w:szCs w:val="20"/>
                <w:lang w:val="en-GB"/>
              </w:rPr>
            </w:pPr>
            <w:r w:rsidRPr="00D7027A">
              <w:rPr>
                <w:rFonts w:ascii="Arial" w:hAnsi="Arial" w:cs="Arial"/>
                <w:b/>
                <w:color w:val="000000" w:themeColor="text1"/>
                <w:sz w:val="20"/>
                <w:szCs w:val="20"/>
                <w:lang w:val="en-GB"/>
              </w:rPr>
              <w:t>Course signature requirements</w:t>
            </w:r>
            <w:r w:rsidRPr="00D7027A">
              <w:rPr>
                <w:rFonts w:ascii="Arial" w:hAnsi="Arial" w:cs="Arial"/>
                <w:color w:val="000000" w:themeColor="text1"/>
                <w:sz w:val="20"/>
                <w:szCs w:val="20"/>
                <w:lang w:val="en-GB"/>
              </w:rPr>
              <w:t>: as determined by the Statute of the Faculty of Economics and Rules and Regulations for Studies and Study Programmes.</w:t>
            </w:r>
          </w:p>
        </w:tc>
      </w:tr>
      <w:tr w:rsidR="00D7027A" w:rsidRPr="00D7027A" w:rsidTr="00E82EA3">
        <w:tc>
          <w:tcPr>
            <w:tcW w:w="1912" w:type="dxa"/>
            <w:tcBorders>
              <w:left w:val="single" w:sz="12" w:space="0" w:color="auto"/>
            </w:tcBorders>
            <w:shd w:val="clear" w:color="auto" w:fill="CCFFFF"/>
            <w:tcMar>
              <w:left w:w="57" w:type="dxa"/>
              <w:right w:w="57" w:type="dxa"/>
            </w:tcMar>
            <w:vAlign w:val="center"/>
          </w:tcPr>
          <w:p w:rsidR="007868FB" w:rsidRPr="00D7027A" w:rsidRDefault="007868FB" w:rsidP="00E82EA3">
            <w:pPr>
              <w:tabs>
                <w:tab w:val="left" w:pos="2820"/>
              </w:tabs>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2557ED" w:rsidRPr="00D7027A" w:rsidRDefault="002557ED" w:rsidP="002557ED">
            <w:pPr>
              <w:tabs>
                <w:tab w:val="left" w:pos="2820"/>
              </w:tabs>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Learning outcome of the subject:</w:t>
            </w:r>
          </w:p>
          <w:p w:rsidR="002557ED" w:rsidRPr="00D7027A" w:rsidRDefault="00E72B77" w:rsidP="002557ED">
            <w:pPr>
              <w:tabs>
                <w:tab w:val="left" w:pos="2820"/>
              </w:tabs>
              <w:spacing w:after="0" w:line="240" w:lineRule="auto"/>
              <w:rPr>
                <w:rFonts w:ascii="Arial" w:eastAsia="Calibri" w:hAnsi="Arial" w:cs="Arial"/>
                <w:color w:val="000000" w:themeColor="text1"/>
                <w:sz w:val="20"/>
                <w:szCs w:val="20"/>
                <w:lang w:val="en-GB"/>
              </w:rPr>
            </w:pPr>
            <w:r w:rsidRPr="00D7027A">
              <w:rPr>
                <w:rFonts w:ascii="Arial" w:eastAsia="Calibri" w:hAnsi="Arial" w:cs="Arial"/>
                <w:color w:val="000000" w:themeColor="text1"/>
                <w:sz w:val="20"/>
                <w:szCs w:val="20"/>
                <w:lang w:val="en-GB"/>
              </w:rPr>
              <w:t>To conclude about the research-scientific hypotheses based on the designed the survey research, selection of relevant sample and testing of the statistical hypotheses as well as estimated and validated statistical models</w:t>
            </w:r>
            <w:r w:rsidR="002557ED" w:rsidRPr="00D7027A">
              <w:rPr>
                <w:rFonts w:ascii="Arial" w:eastAsia="Calibri" w:hAnsi="Arial" w:cs="Arial"/>
                <w:color w:val="000000" w:themeColor="text1"/>
                <w:sz w:val="20"/>
                <w:szCs w:val="20"/>
                <w:lang w:val="en-GB"/>
              </w:rPr>
              <w:t>.</w:t>
            </w:r>
          </w:p>
          <w:p w:rsidR="002557ED" w:rsidRPr="00D7027A" w:rsidRDefault="002557ED" w:rsidP="002557ED">
            <w:pPr>
              <w:tabs>
                <w:tab w:val="left" w:pos="2820"/>
              </w:tabs>
              <w:spacing w:after="0" w:line="240" w:lineRule="auto"/>
              <w:rPr>
                <w:rFonts w:ascii="Arial" w:eastAsia="Calibri" w:hAnsi="Arial" w:cs="Arial"/>
                <w:color w:val="000000" w:themeColor="text1"/>
                <w:sz w:val="20"/>
                <w:szCs w:val="20"/>
                <w:lang w:val="en-GB"/>
              </w:rPr>
            </w:pPr>
          </w:p>
          <w:p w:rsidR="002557ED" w:rsidRPr="00D7027A" w:rsidRDefault="002557ED" w:rsidP="002557ED">
            <w:pPr>
              <w:tabs>
                <w:tab w:val="left" w:pos="2820"/>
              </w:tabs>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Specific learning outcomes:</w:t>
            </w:r>
          </w:p>
          <w:p w:rsidR="005A1689" w:rsidRPr="00D7027A" w:rsidRDefault="005A1689" w:rsidP="005A1689">
            <w:pPr>
              <w:pStyle w:val="Odlomakpopisa"/>
              <w:numPr>
                <w:ilvl w:val="0"/>
                <w:numId w:val="8"/>
              </w:numPr>
              <w:spacing w:after="0"/>
              <w:rPr>
                <w:rFonts w:ascii="Arial" w:hAnsi="Arial" w:cs="Arial"/>
                <w:color w:val="000000" w:themeColor="text1"/>
                <w:sz w:val="20"/>
                <w:szCs w:val="20"/>
                <w:lang w:val="en-GB"/>
              </w:rPr>
            </w:pPr>
            <w:r w:rsidRPr="00D7027A">
              <w:rPr>
                <w:rFonts w:ascii="Arial" w:hAnsi="Arial" w:cs="Arial"/>
                <w:color w:val="000000" w:themeColor="text1"/>
                <w:sz w:val="20"/>
                <w:szCs w:val="20"/>
                <w:lang w:val="en-GB"/>
              </w:rPr>
              <w:t>To select the relevant and representative sample according to the research object</w:t>
            </w:r>
            <w:r w:rsidR="006C5D5F" w:rsidRPr="00D7027A">
              <w:rPr>
                <w:rFonts w:ascii="Arial" w:hAnsi="Arial" w:cs="Arial"/>
                <w:color w:val="000000" w:themeColor="text1"/>
                <w:sz w:val="20"/>
                <w:szCs w:val="20"/>
                <w:lang w:val="en-GB"/>
              </w:rPr>
              <w:t>i</w:t>
            </w:r>
            <w:r w:rsidRPr="00D7027A">
              <w:rPr>
                <w:rFonts w:ascii="Arial" w:hAnsi="Arial" w:cs="Arial"/>
                <w:color w:val="000000" w:themeColor="text1"/>
                <w:sz w:val="20"/>
                <w:szCs w:val="20"/>
                <w:lang w:val="en-GB"/>
              </w:rPr>
              <w:t>ve</w:t>
            </w:r>
          </w:p>
          <w:p w:rsidR="005A1689" w:rsidRPr="00D7027A" w:rsidRDefault="005A1689" w:rsidP="005A1689">
            <w:pPr>
              <w:numPr>
                <w:ilvl w:val="0"/>
                <w:numId w:val="8"/>
              </w:numPr>
              <w:contextualSpacing/>
              <w:rPr>
                <w:rFonts w:ascii="Arial" w:eastAsiaTheme="minorHAnsi" w:hAnsi="Arial" w:cs="Arial"/>
                <w:color w:val="000000" w:themeColor="text1"/>
                <w:sz w:val="20"/>
                <w:szCs w:val="20"/>
                <w:lang w:val="en-GB"/>
              </w:rPr>
            </w:pPr>
            <w:r w:rsidRPr="00D7027A">
              <w:rPr>
                <w:rFonts w:ascii="Arial" w:eastAsiaTheme="minorHAnsi" w:hAnsi="Arial" w:cs="Arial"/>
                <w:color w:val="000000" w:themeColor="text1"/>
                <w:sz w:val="20"/>
                <w:szCs w:val="20"/>
                <w:lang w:val="en-GB"/>
              </w:rPr>
              <w:t xml:space="preserve">To create the database from the secondary and/or primary sources based on the created questionnaire and the research hypotheses </w:t>
            </w:r>
          </w:p>
          <w:p w:rsidR="005A1689" w:rsidRPr="00D7027A" w:rsidRDefault="005A1689" w:rsidP="005A1689">
            <w:pPr>
              <w:numPr>
                <w:ilvl w:val="0"/>
                <w:numId w:val="8"/>
              </w:numPr>
              <w:contextualSpacing/>
              <w:rPr>
                <w:rFonts w:ascii="Arial" w:eastAsiaTheme="minorHAnsi" w:hAnsi="Arial" w:cs="Arial"/>
                <w:color w:val="000000" w:themeColor="text1"/>
                <w:sz w:val="20"/>
                <w:szCs w:val="20"/>
                <w:lang w:val="en-GB"/>
              </w:rPr>
            </w:pPr>
            <w:r w:rsidRPr="00D7027A">
              <w:rPr>
                <w:rFonts w:ascii="Arial" w:eastAsiaTheme="minorHAnsi" w:hAnsi="Arial" w:cs="Arial"/>
                <w:color w:val="000000" w:themeColor="text1"/>
                <w:sz w:val="20"/>
                <w:szCs w:val="20"/>
                <w:lang w:val="en-GB"/>
              </w:rPr>
              <w:t>To select relevant statistical test and the method to conclude about the research hypotheses</w:t>
            </w:r>
          </w:p>
          <w:p w:rsidR="005A1689" w:rsidRPr="00D7027A" w:rsidRDefault="005A1689" w:rsidP="005A1689">
            <w:pPr>
              <w:numPr>
                <w:ilvl w:val="0"/>
                <w:numId w:val="8"/>
              </w:numPr>
              <w:contextualSpacing/>
              <w:rPr>
                <w:rFonts w:ascii="Arial" w:eastAsiaTheme="minorHAnsi" w:hAnsi="Arial" w:cs="Arial"/>
                <w:color w:val="000000" w:themeColor="text1"/>
                <w:sz w:val="20"/>
                <w:szCs w:val="20"/>
                <w:lang w:val="en-GB"/>
              </w:rPr>
            </w:pPr>
            <w:r w:rsidRPr="00D7027A">
              <w:rPr>
                <w:rFonts w:ascii="Arial" w:eastAsiaTheme="minorHAnsi" w:hAnsi="Arial" w:cs="Arial"/>
                <w:color w:val="000000" w:themeColor="text1"/>
                <w:sz w:val="20"/>
                <w:szCs w:val="20"/>
                <w:lang w:val="en-GB"/>
              </w:rPr>
              <w:t>To conclude about appropriate research hypotheses those are set up in accordance with economic theory and practice, using selected statistical hypotheses</w:t>
            </w:r>
            <w:r w:rsidR="002B1BB2" w:rsidRPr="00D7027A">
              <w:rPr>
                <w:rFonts w:ascii="Arial" w:eastAsiaTheme="minorHAnsi" w:hAnsi="Arial" w:cs="Arial"/>
                <w:color w:val="000000" w:themeColor="text1"/>
                <w:sz w:val="20"/>
                <w:szCs w:val="20"/>
                <w:lang w:val="en-GB"/>
              </w:rPr>
              <w:t xml:space="preserve"> testing</w:t>
            </w:r>
          </w:p>
          <w:p w:rsidR="005A1689" w:rsidRPr="00D7027A" w:rsidRDefault="006C5D5F" w:rsidP="006C5D5F">
            <w:pPr>
              <w:numPr>
                <w:ilvl w:val="0"/>
                <w:numId w:val="8"/>
              </w:numPr>
              <w:contextualSpacing/>
              <w:rPr>
                <w:rFonts w:ascii="Arial" w:eastAsiaTheme="minorHAnsi" w:hAnsi="Arial" w:cs="Arial"/>
                <w:color w:val="000000" w:themeColor="text1"/>
                <w:sz w:val="20"/>
                <w:szCs w:val="20"/>
                <w:lang w:val="en-GB"/>
              </w:rPr>
            </w:pPr>
            <w:r w:rsidRPr="00D7027A">
              <w:rPr>
                <w:rFonts w:ascii="Arial" w:eastAsiaTheme="minorHAnsi" w:hAnsi="Arial" w:cs="Arial"/>
                <w:color w:val="000000" w:themeColor="text1"/>
                <w:sz w:val="20"/>
                <w:szCs w:val="20"/>
                <w:lang w:val="en-GB"/>
              </w:rPr>
              <w:t>To validate the appropriate statistical model with qualitative and</w:t>
            </w:r>
            <w:r w:rsidR="002B1BB2" w:rsidRPr="00D7027A">
              <w:rPr>
                <w:rFonts w:ascii="Arial" w:eastAsiaTheme="minorHAnsi" w:hAnsi="Arial" w:cs="Arial"/>
                <w:color w:val="000000" w:themeColor="text1"/>
                <w:sz w:val="20"/>
                <w:szCs w:val="20"/>
                <w:lang w:val="en-GB"/>
              </w:rPr>
              <w:t>/</w:t>
            </w:r>
            <w:r w:rsidRPr="00D7027A">
              <w:rPr>
                <w:rFonts w:ascii="Arial" w:eastAsiaTheme="minorHAnsi" w:hAnsi="Arial" w:cs="Arial"/>
                <w:color w:val="000000" w:themeColor="text1"/>
                <w:sz w:val="20"/>
                <w:szCs w:val="20"/>
                <w:lang w:val="en-GB"/>
              </w:rPr>
              <w:t>or quantitative variables according to the research objectives</w:t>
            </w:r>
          </w:p>
          <w:p w:rsidR="006C5D5F" w:rsidRPr="00D7027A" w:rsidRDefault="006C5D5F" w:rsidP="006C5D5F">
            <w:pPr>
              <w:numPr>
                <w:ilvl w:val="0"/>
                <w:numId w:val="8"/>
              </w:numPr>
              <w:contextualSpacing/>
              <w:rPr>
                <w:rFonts w:ascii="Arial" w:eastAsiaTheme="minorHAnsi" w:hAnsi="Arial" w:cs="Arial"/>
                <w:color w:val="000000" w:themeColor="text1"/>
                <w:sz w:val="20"/>
                <w:szCs w:val="20"/>
                <w:lang w:val="en-GB"/>
              </w:rPr>
            </w:pPr>
            <w:r w:rsidRPr="00D7027A">
              <w:rPr>
                <w:rFonts w:ascii="Arial" w:eastAsiaTheme="minorHAnsi" w:hAnsi="Arial" w:cs="Arial"/>
                <w:color w:val="000000" w:themeColor="text1"/>
                <w:sz w:val="20"/>
                <w:szCs w:val="20"/>
                <w:lang w:val="en-GB"/>
              </w:rPr>
              <w:t>To conclude about the interdependence between observed variables based on the estimated and tested statistical model</w:t>
            </w:r>
          </w:p>
          <w:p w:rsidR="007868FB" w:rsidRPr="00D7027A" w:rsidRDefault="007868FB" w:rsidP="002557ED">
            <w:pPr>
              <w:tabs>
                <w:tab w:val="left" w:pos="2820"/>
              </w:tabs>
              <w:spacing w:after="0"/>
              <w:rPr>
                <w:rFonts w:ascii="Arial" w:hAnsi="Arial" w:cs="Arial"/>
                <w:color w:val="000000" w:themeColor="text1"/>
                <w:sz w:val="20"/>
                <w:szCs w:val="20"/>
                <w:lang w:val="en-GB"/>
              </w:rPr>
            </w:pPr>
          </w:p>
        </w:tc>
      </w:tr>
      <w:tr w:rsidR="00D7027A" w:rsidRPr="00D7027A" w:rsidTr="00E82EA3">
        <w:tc>
          <w:tcPr>
            <w:tcW w:w="1912" w:type="dxa"/>
            <w:tcBorders>
              <w:left w:val="single" w:sz="12" w:space="0" w:color="auto"/>
            </w:tcBorders>
            <w:shd w:val="clear" w:color="auto" w:fill="CCFFFF"/>
            <w:tcMar>
              <w:left w:w="57" w:type="dxa"/>
              <w:right w:w="57" w:type="dxa"/>
            </w:tcMar>
            <w:vAlign w:val="center"/>
          </w:tcPr>
          <w:p w:rsidR="007868FB" w:rsidRPr="00D7027A" w:rsidRDefault="007868FB" w:rsidP="00E82EA3">
            <w:pPr>
              <w:tabs>
                <w:tab w:val="left" w:pos="2820"/>
              </w:tabs>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p w:rsidR="00BA3E6A" w:rsidRPr="00D7027A" w:rsidRDefault="00BA3E6A" w:rsidP="00E82EA3">
            <w:pPr>
              <w:tabs>
                <w:tab w:val="left" w:pos="2820"/>
              </w:tabs>
              <w:spacing w:after="0"/>
              <w:rPr>
                <w:rFonts w:ascii="Arial" w:hAnsi="Arial" w:cs="Arial"/>
                <w:color w:val="000000" w:themeColor="text1"/>
                <w:sz w:val="20"/>
                <w:szCs w:val="20"/>
                <w:lang w:val="en-GB"/>
              </w:rPr>
            </w:pPr>
          </w:p>
          <w:tbl>
            <w:tblPr>
              <w:tblW w:w="7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19"/>
              <w:gridCol w:w="693"/>
              <w:gridCol w:w="2835"/>
              <w:gridCol w:w="708"/>
            </w:tblGrid>
            <w:tr w:rsidR="00D7027A" w:rsidRPr="00D7027A" w:rsidTr="008920EA">
              <w:tc>
                <w:tcPr>
                  <w:tcW w:w="3612" w:type="dxa"/>
                  <w:gridSpan w:val="2"/>
                  <w:tcBorders>
                    <w:top w:val="single" w:sz="4" w:space="0" w:color="auto"/>
                    <w:left w:val="single" w:sz="4" w:space="0" w:color="auto"/>
                    <w:bottom w:val="single" w:sz="4" w:space="0" w:color="auto"/>
                    <w:right w:val="single" w:sz="4" w:space="0" w:color="auto"/>
                  </w:tcBorders>
                  <w:vAlign w:val="center"/>
                </w:tcPr>
                <w:p w:rsidR="00A84BC5" w:rsidRPr="00D7027A" w:rsidRDefault="00A84BC5" w:rsidP="008920EA">
                  <w:pPr>
                    <w:spacing w:line="240" w:lineRule="auto"/>
                    <w:jc w:val="center"/>
                    <w:rPr>
                      <w:rFonts w:ascii="Arial" w:hAnsi="Arial" w:cs="Arial"/>
                      <w:color w:val="000000" w:themeColor="text1"/>
                      <w:sz w:val="20"/>
                      <w:szCs w:val="20"/>
                      <w:lang w:val="en-US"/>
                    </w:rPr>
                  </w:pPr>
                  <w:r w:rsidRPr="00D7027A">
                    <w:rPr>
                      <w:rFonts w:ascii="Arial" w:hAnsi="Arial" w:cs="Arial"/>
                      <w:color w:val="000000" w:themeColor="text1"/>
                      <w:sz w:val="20"/>
                      <w:szCs w:val="20"/>
                      <w:lang w:val="en-US"/>
                    </w:rPr>
                    <w:t>Lectures</w:t>
                  </w: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A84BC5" w:rsidRPr="00D7027A" w:rsidRDefault="00A84BC5" w:rsidP="008920EA">
                  <w:pPr>
                    <w:spacing w:line="240" w:lineRule="auto"/>
                    <w:jc w:val="center"/>
                    <w:rPr>
                      <w:rFonts w:ascii="Arial" w:hAnsi="Arial" w:cs="Arial"/>
                      <w:color w:val="000000" w:themeColor="text1"/>
                      <w:sz w:val="20"/>
                      <w:szCs w:val="20"/>
                      <w:lang w:val="en-US"/>
                    </w:rPr>
                  </w:pPr>
                  <w:r w:rsidRPr="00D7027A">
                    <w:rPr>
                      <w:rFonts w:ascii="Arial" w:hAnsi="Arial" w:cs="Arial"/>
                      <w:color w:val="000000" w:themeColor="text1"/>
                      <w:sz w:val="20"/>
                      <w:szCs w:val="20"/>
                      <w:lang w:val="en-US"/>
                    </w:rPr>
                    <w:t>Exercises</w:t>
                  </w:r>
                </w:p>
              </w:tc>
            </w:tr>
            <w:tr w:rsidR="00D7027A" w:rsidRPr="00D7027A" w:rsidTr="008920EA">
              <w:trPr>
                <w:cantSplit/>
                <w:trHeight w:val="699"/>
              </w:trPr>
              <w:tc>
                <w:tcPr>
                  <w:tcW w:w="2919" w:type="dxa"/>
                  <w:tcBorders>
                    <w:left w:val="single" w:sz="4" w:space="0" w:color="auto"/>
                  </w:tcBorders>
                  <w:vAlign w:val="center"/>
                </w:tcPr>
                <w:p w:rsidR="00BA3E6A" w:rsidRPr="00D7027A" w:rsidRDefault="008920EA" w:rsidP="008C34E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Topic</w:t>
                  </w:r>
                </w:p>
              </w:tc>
              <w:tc>
                <w:tcPr>
                  <w:tcW w:w="693" w:type="dxa"/>
                  <w:tcBorders>
                    <w:right w:val="single" w:sz="4" w:space="0" w:color="auto"/>
                  </w:tcBorders>
                  <w:vAlign w:val="center"/>
                </w:tcPr>
                <w:p w:rsidR="00BA3E6A" w:rsidRPr="00D7027A" w:rsidRDefault="008920EA" w:rsidP="008C34EA">
                  <w:pPr>
                    <w:spacing w:after="0" w:line="240" w:lineRule="auto"/>
                    <w:ind w:left="-108" w:right="-108"/>
                    <w:jc w:val="center"/>
                    <w:rPr>
                      <w:rFonts w:ascii="Arial" w:hAnsi="Arial" w:cs="Arial"/>
                      <w:color w:val="000000" w:themeColor="text1"/>
                      <w:sz w:val="20"/>
                      <w:szCs w:val="20"/>
                    </w:rPr>
                  </w:pPr>
                  <w:proofErr w:type="spellStart"/>
                  <w:r w:rsidRPr="00D7027A">
                    <w:rPr>
                      <w:rFonts w:ascii="Arial" w:hAnsi="Arial" w:cs="Arial"/>
                      <w:color w:val="000000" w:themeColor="text1"/>
                      <w:sz w:val="20"/>
                      <w:szCs w:val="20"/>
                    </w:rPr>
                    <w:t>Hours</w:t>
                  </w:r>
                  <w:proofErr w:type="spellEnd"/>
                </w:p>
              </w:tc>
              <w:tc>
                <w:tcPr>
                  <w:tcW w:w="2835" w:type="dxa"/>
                  <w:tcBorders>
                    <w:left w:val="single" w:sz="4" w:space="0" w:color="auto"/>
                  </w:tcBorders>
                  <w:vAlign w:val="center"/>
                </w:tcPr>
                <w:p w:rsidR="00BA3E6A" w:rsidRPr="00D7027A" w:rsidRDefault="008920EA" w:rsidP="008C34E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Topic</w:t>
                  </w:r>
                </w:p>
              </w:tc>
              <w:tc>
                <w:tcPr>
                  <w:tcW w:w="708" w:type="dxa"/>
                  <w:tcBorders>
                    <w:right w:val="single" w:sz="4" w:space="0" w:color="auto"/>
                  </w:tcBorders>
                  <w:vAlign w:val="center"/>
                </w:tcPr>
                <w:p w:rsidR="00BA3E6A" w:rsidRPr="00D7027A" w:rsidRDefault="008920EA" w:rsidP="008C34EA">
                  <w:pPr>
                    <w:spacing w:after="0" w:line="240" w:lineRule="auto"/>
                    <w:ind w:left="1560" w:right="-107" w:hanging="1668"/>
                    <w:jc w:val="center"/>
                    <w:rPr>
                      <w:rFonts w:ascii="Arial" w:hAnsi="Arial" w:cs="Arial"/>
                      <w:color w:val="000000" w:themeColor="text1"/>
                      <w:sz w:val="20"/>
                      <w:szCs w:val="20"/>
                    </w:rPr>
                  </w:pPr>
                  <w:proofErr w:type="spellStart"/>
                  <w:r w:rsidRPr="00D7027A">
                    <w:rPr>
                      <w:rFonts w:ascii="Arial" w:hAnsi="Arial" w:cs="Arial"/>
                      <w:color w:val="000000" w:themeColor="text1"/>
                      <w:sz w:val="20"/>
                      <w:szCs w:val="20"/>
                    </w:rPr>
                    <w:t>Hours</w:t>
                  </w:r>
                  <w:proofErr w:type="spellEnd"/>
                </w:p>
              </w:tc>
            </w:tr>
            <w:tr w:rsidR="00D7027A" w:rsidRPr="00D7027A" w:rsidTr="008920EA">
              <w:trPr>
                <w:cantSplit/>
              </w:trPr>
              <w:tc>
                <w:tcPr>
                  <w:tcW w:w="2919" w:type="dxa"/>
                  <w:tcBorders>
                    <w:left w:val="single" w:sz="4" w:space="0" w:color="auto"/>
                  </w:tcBorders>
                  <w:vAlign w:val="center"/>
                </w:tcPr>
                <w:p w:rsidR="00BA3E6A" w:rsidRPr="00D7027A" w:rsidRDefault="00BA3E6A" w:rsidP="00BA3E6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lastRenderedPageBreak/>
                    <w:t>Variables defining and measurement. Software support for the application of statistical methods in specific analyzes.</w:t>
                  </w:r>
                </w:p>
              </w:tc>
              <w:tc>
                <w:tcPr>
                  <w:tcW w:w="693"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c>
                <w:tcPr>
                  <w:tcW w:w="2835" w:type="dxa"/>
                  <w:tcBorders>
                    <w:left w:val="single" w:sz="4" w:space="0" w:color="auto"/>
                  </w:tcBorders>
                  <w:vAlign w:val="center"/>
                </w:tcPr>
                <w:p w:rsidR="00BA3E6A" w:rsidRPr="00D7027A" w:rsidRDefault="00BA3E6A" w:rsidP="008C34E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Variables defining and measurement. Software support for the application of statistical methods in specific analyzes.</w:t>
                  </w:r>
                </w:p>
              </w:tc>
              <w:tc>
                <w:tcPr>
                  <w:tcW w:w="708"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r>
            <w:tr w:rsidR="00D7027A" w:rsidRPr="00D7027A" w:rsidTr="008920EA">
              <w:trPr>
                <w:cantSplit/>
              </w:trPr>
              <w:tc>
                <w:tcPr>
                  <w:tcW w:w="2919" w:type="dxa"/>
                  <w:tcBorders>
                    <w:left w:val="single" w:sz="4" w:space="0" w:color="auto"/>
                  </w:tcBorders>
                  <w:vAlign w:val="center"/>
                </w:tcPr>
                <w:p w:rsidR="00BA3E6A" w:rsidRPr="00D7027A" w:rsidRDefault="00BA3E6A" w:rsidP="00BA3E6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Sample.</w:t>
                  </w:r>
                </w:p>
              </w:tc>
              <w:tc>
                <w:tcPr>
                  <w:tcW w:w="693" w:type="dxa"/>
                  <w:tcBorders>
                    <w:right w:val="single" w:sz="4" w:space="0" w:color="auto"/>
                  </w:tcBorders>
                  <w:vAlign w:val="center"/>
                </w:tcPr>
                <w:p w:rsidR="00BA3E6A" w:rsidRPr="00D7027A" w:rsidRDefault="00301799"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1</w:t>
                  </w:r>
                </w:p>
              </w:tc>
              <w:tc>
                <w:tcPr>
                  <w:tcW w:w="2835" w:type="dxa"/>
                  <w:tcBorders>
                    <w:left w:val="single" w:sz="4" w:space="0" w:color="auto"/>
                  </w:tcBorders>
                  <w:vAlign w:val="center"/>
                </w:tcPr>
                <w:p w:rsidR="00BA3E6A" w:rsidRPr="00D7027A" w:rsidRDefault="00BA3E6A" w:rsidP="008C34E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Sample.</w:t>
                  </w:r>
                </w:p>
              </w:tc>
              <w:tc>
                <w:tcPr>
                  <w:tcW w:w="708" w:type="dxa"/>
                  <w:tcBorders>
                    <w:right w:val="single" w:sz="4" w:space="0" w:color="auto"/>
                  </w:tcBorders>
                  <w:vAlign w:val="center"/>
                </w:tcPr>
                <w:p w:rsidR="00BA3E6A" w:rsidRPr="00D7027A" w:rsidRDefault="00301799"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1</w:t>
                  </w:r>
                </w:p>
              </w:tc>
            </w:tr>
            <w:tr w:rsidR="00D7027A" w:rsidRPr="00D7027A" w:rsidTr="008920EA">
              <w:trPr>
                <w:cantSplit/>
              </w:trPr>
              <w:tc>
                <w:tcPr>
                  <w:tcW w:w="2919" w:type="dxa"/>
                  <w:tcBorders>
                    <w:left w:val="single" w:sz="4" w:space="0" w:color="auto"/>
                  </w:tcBorders>
                  <w:vAlign w:val="center"/>
                </w:tcPr>
                <w:p w:rsidR="00BA3E6A" w:rsidRPr="00D7027A" w:rsidRDefault="00BA3E6A" w:rsidP="00BA3E6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 xml:space="preserve">Statistical research and survey design. </w:t>
                  </w:r>
                </w:p>
              </w:tc>
              <w:tc>
                <w:tcPr>
                  <w:tcW w:w="693" w:type="dxa"/>
                  <w:tcBorders>
                    <w:right w:val="single" w:sz="4" w:space="0" w:color="auto"/>
                  </w:tcBorders>
                  <w:vAlign w:val="center"/>
                </w:tcPr>
                <w:p w:rsidR="00BA3E6A" w:rsidRPr="00D7027A" w:rsidRDefault="00301799"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1</w:t>
                  </w:r>
                </w:p>
              </w:tc>
              <w:tc>
                <w:tcPr>
                  <w:tcW w:w="2835" w:type="dxa"/>
                  <w:tcBorders>
                    <w:left w:val="single" w:sz="4" w:space="0" w:color="auto"/>
                  </w:tcBorders>
                  <w:vAlign w:val="center"/>
                </w:tcPr>
                <w:p w:rsidR="00BA3E6A" w:rsidRPr="00D7027A" w:rsidRDefault="00BA3E6A" w:rsidP="008C34E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 xml:space="preserve">Statistical research and survey design. </w:t>
                  </w:r>
                </w:p>
              </w:tc>
              <w:tc>
                <w:tcPr>
                  <w:tcW w:w="708" w:type="dxa"/>
                  <w:tcBorders>
                    <w:right w:val="single" w:sz="4" w:space="0" w:color="auto"/>
                  </w:tcBorders>
                  <w:vAlign w:val="center"/>
                </w:tcPr>
                <w:p w:rsidR="00BA3E6A" w:rsidRPr="00D7027A" w:rsidRDefault="00301799"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1</w:t>
                  </w:r>
                </w:p>
              </w:tc>
            </w:tr>
            <w:tr w:rsidR="00D7027A" w:rsidRPr="00D7027A" w:rsidTr="008920EA">
              <w:trPr>
                <w:cantSplit/>
              </w:trPr>
              <w:tc>
                <w:tcPr>
                  <w:tcW w:w="2919" w:type="dxa"/>
                  <w:tcBorders>
                    <w:left w:val="single" w:sz="4" w:space="0" w:color="auto"/>
                  </w:tcBorders>
                  <w:vAlign w:val="center"/>
                </w:tcPr>
                <w:p w:rsidR="00BA3E6A" w:rsidRPr="00D7027A" w:rsidRDefault="00BA3E6A" w:rsidP="00BA3E6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Independent samples hypothesis testing.</w:t>
                  </w:r>
                </w:p>
              </w:tc>
              <w:tc>
                <w:tcPr>
                  <w:tcW w:w="693"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c>
                <w:tcPr>
                  <w:tcW w:w="2835" w:type="dxa"/>
                  <w:tcBorders>
                    <w:left w:val="single" w:sz="4" w:space="0" w:color="auto"/>
                  </w:tcBorders>
                  <w:vAlign w:val="center"/>
                </w:tcPr>
                <w:p w:rsidR="00BA3E6A" w:rsidRPr="00D7027A" w:rsidRDefault="00BA3E6A" w:rsidP="008C34E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Independent samples hypothesis testing.</w:t>
                  </w:r>
                </w:p>
              </w:tc>
              <w:tc>
                <w:tcPr>
                  <w:tcW w:w="708"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r>
            <w:tr w:rsidR="00D7027A" w:rsidRPr="00D7027A" w:rsidTr="008920EA">
              <w:trPr>
                <w:cantSplit/>
              </w:trPr>
              <w:tc>
                <w:tcPr>
                  <w:tcW w:w="2919" w:type="dxa"/>
                  <w:tcBorders>
                    <w:left w:val="single" w:sz="4" w:space="0" w:color="auto"/>
                  </w:tcBorders>
                  <w:vAlign w:val="center"/>
                </w:tcPr>
                <w:p w:rsidR="00BA3E6A" w:rsidRPr="00D7027A" w:rsidRDefault="00BA3E6A" w:rsidP="00BA3E6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Hypothesis testing the independence between nominal variables.</w:t>
                  </w:r>
                </w:p>
              </w:tc>
              <w:tc>
                <w:tcPr>
                  <w:tcW w:w="693"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c>
                <w:tcPr>
                  <w:tcW w:w="2835" w:type="dxa"/>
                  <w:tcBorders>
                    <w:left w:val="single" w:sz="4" w:space="0" w:color="auto"/>
                  </w:tcBorders>
                  <w:vAlign w:val="center"/>
                </w:tcPr>
                <w:p w:rsidR="00BA3E6A" w:rsidRPr="00D7027A" w:rsidRDefault="00BA3E6A" w:rsidP="008C34E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Hypothesis testing the independence between nominal variables.</w:t>
                  </w:r>
                </w:p>
              </w:tc>
              <w:tc>
                <w:tcPr>
                  <w:tcW w:w="708"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r>
            <w:tr w:rsidR="00D7027A" w:rsidRPr="00D7027A" w:rsidTr="008920EA">
              <w:trPr>
                <w:cantSplit/>
              </w:trPr>
              <w:tc>
                <w:tcPr>
                  <w:tcW w:w="2919" w:type="dxa"/>
                  <w:tcBorders>
                    <w:left w:val="single" w:sz="4" w:space="0" w:color="auto"/>
                  </w:tcBorders>
                  <w:vAlign w:val="center"/>
                </w:tcPr>
                <w:p w:rsidR="00BA3E6A" w:rsidRPr="00D7027A" w:rsidRDefault="00BA3E6A" w:rsidP="00BA3E6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Hypothesis testing about the distribution.</w:t>
                  </w:r>
                </w:p>
              </w:tc>
              <w:tc>
                <w:tcPr>
                  <w:tcW w:w="693" w:type="dxa"/>
                  <w:tcBorders>
                    <w:right w:val="single" w:sz="4" w:space="0" w:color="auto"/>
                  </w:tcBorders>
                  <w:vAlign w:val="center"/>
                </w:tcPr>
                <w:p w:rsidR="00BA3E6A" w:rsidRPr="00D7027A" w:rsidRDefault="00301799"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1</w:t>
                  </w:r>
                </w:p>
              </w:tc>
              <w:tc>
                <w:tcPr>
                  <w:tcW w:w="2835" w:type="dxa"/>
                  <w:tcBorders>
                    <w:left w:val="single" w:sz="4" w:space="0" w:color="auto"/>
                  </w:tcBorders>
                  <w:vAlign w:val="center"/>
                </w:tcPr>
                <w:p w:rsidR="00BA3E6A" w:rsidRPr="00D7027A" w:rsidRDefault="00BA3E6A" w:rsidP="008C34E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Hypothesis testing about the distribution.</w:t>
                  </w:r>
                </w:p>
              </w:tc>
              <w:tc>
                <w:tcPr>
                  <w:tcW w:w="708" w:type="dxa"/>
                  <w:tcBorders>
                    <w:right w:val="single" w:sz="4" w:space="0" w:color="auto"/>
                  </w:tcBorders>
                  <w:vAlign w:val="center"/>
                </w:tcPr>
                <w:p w:rsidR="00BA3E6A" w:rsidRPr="00D7027A" w:rsidRDefault="00301799"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1</w:t>
                  </w:r>
                </w:p>
              </w:tc>
            </w:tr>
            <w:tr w:rsidR="00D7027A" w:rsidRPr="00D7027A" w:rsidTr="008920EA">
              <w:trPr>
                <w:cantSplit/>
              </w:trPr>
              <w:tc>
                <w:tcPr>
                  <w:tcW w:w="2919" w:type="dxa"/>
                  <w:tcBorders>
                    <w:left w:val="single" w:sz="4" w:space="0" w:color="auto"/>
                  </w:tcBorders>
                  <w:vAlign w:val="center"/>
                </w:tcPr>
                <w:p w:rsidR="00BA3E6A" w:rsidRPr="00D7027A" w:rsidRDefault="00BA3E6A" w:rsidP="00BA3E6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Related samples hypothesis testing</w:t>
                  </w:r>
                </w:p>
              </w:tc>
              <w:tc>
                <w:tcPr>
                  <w:tcW w:w="693"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c>
                <w:tcPr>
                  <w:tcW w:w="2835" w:type="dxa"/>
                  <w:tcBorders>
                    <w:left w:val="single" w:sz="4" w:space="0" w:color="auto"/>
                  </w:tcBorders>
                  <w:vAlign w:val="center"/>
                </w:tcPr>
                <w:p w:rsidR="00BA3E6A" w:rsidRPr="00D7027A" w:rsidRDefault="00BA3E6A" w:rsidP="008C34E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Related samples hypothesis testing</w:t>
                  </w:r>
                </w:p>
              </w:tc>
              <w:tc>
                <w:tcPr>
                  <w:tcW w:w="708"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r>
            <w:tr w:rsidR="00D7027A" w:rsidRPr="00D7027A" w:rsidTr="008920EA">
              <w:trPr>
                <w:cantSplit/>
              </w:trPr>
              <w:tc>
                <w:tcPr>
                  <w:tcW w:w="2919" w:type="dxa"/>
                  <w:tcBorders>
                    <w:left w:val="single" w:sz="4" w:space="0" w:color="auto"/>
                  </w:tcBorders>
                  <w:vAlign w:val="center"/>
                </w:tcPr>
                <w:p w:rsidR="00BA3E6A" w:rsidRPr="00D7027A" w:rsidRDefault="00BA3E6A" w:rsidP="00BA3E6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Selected nonparametric tests.</w:t>
                  </w:r>
                </w:p>
              </w:tc>
              <w:tc>
                <w:tcPr>
                  <w:tcW w:w="693"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c>
                <w:tcPr>
                  <w:tcW w:w="2835" w:type="dxa"/>
                  <w:tcBorders>
                    <w:left w:val="single" w:sz="4" w:space="0" w:color="auto"/>
                  </w:tcBorders>
                  <w:vAlign w:val="center"/>
                </w:tcPr>
                <w:p w:rsidR="00BA3E6A" w:rsidRPr="00D7027A" w:rsidRDefault="00BA3E6A" w:rsidP="008C34E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Selected nonparametric tests.</w:t>
                  </w:r>
                </w:p>
              </w:tc>
              <w:tc>
                <w:tcPr>
                  <w:tcW w:w="708"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r>
            <w:tr w:rsidR="00D7027A" w:rsidRPr="00D7027A" w:rsidTr="008920EA">
              <w:trPr>
                <w:cantSplit/>
              </w:trPr>
              <w:tc>
                <w:tcPr>
                  <w:tcW w:w="2919" w:type="dxa"/>
                  <w:tcBorders>
                    <w:left w:val="single" w:sz="4" w:space="0" w:color="auto"/>
                  </w:tcBorders>
                  <w:vAlign w:val="center"/>
                </w:tcPr>
                <w:p w:rsidR="00BA3E6A" w:rsidRPr="00D7027A" w:rsidRDefault="00BA3E6A" w:rsidP="00BA3E6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Cluster analysis.</w:t>
                  </w:r>
                </w:p>
              </w:tc>
              <w:tc>
                <w:tcPr>
                  <w:tcW w:w="693"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c>
                <w:tcPr>
                  <w:tcW w:w="2835" w:type="dxa"/>
                  <w:tcBorders>
                    <w:left w:val="single" w:sz="4" w:space="0" w:color="auto"/>
                  </w:tcBorders>
                  <w:vAlign w:val="center"/>
                </w:tcPr>
                <w:p w:rsidR="00BA3E6A" w:rsidRPr="00D7027A" w:rsidRDefault="00BA3E6A" w:rsidP="008C34E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Cluster analysis.</w:t>
                  </w:r>
                </w:p>
              </w:tc>
              <w:tc>
                <w:tcPr>
                  <w:tcW w:w="708"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r>
            <w:tr w:rsidR="00D7027A" w:rsidRPr="00D7027A" w:rsidTr="008920EA">
              <w:trPr>
                <w:cantSplit/>
              </w:trPr>
              <w:tc>
                <w:tcPr>
                  <w:tcW w:w="2919" w:type="dxa"/>
                  <w:tcBorders>
                    <w:left w:val="single" w:sz="4" w:space="0" w:color="auto"/>
                  </w:tcBorders>
                  <w:vAlign w:val="center"/>
                </w:tcPr>
                <w:p w:rsidR="00BA3E6A" w:rsidRPr="00D7027A" w:rsidRDefault="00BA3E6A" w:rsidP="00BA3E6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Analysis of the impact of nominal factor(s) on numeric variable.</w:t>
                  </w:r>
                </w:p>
              </w:tc>
              <w:tc>
                <w:tcPr>
                  <w:tcW w:w="693" w:type="dxa"/>
                  <w:tcBorders>
                    <w:right w:val="single" w:sz="4" w:space="0" w:color="auto"/>
                  </w:tcBorders>
                  <w:vAlign w:val="center"/>
                </w:tcPr>
                <w:p w:rsidR="00BA3E6A" w:rsidRPr="00D7027A" w:rsidRDefault="00301799"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1</w:t>
                  </w:r>
                </w:p>
              </w:tc>
              <w:tc>
                <w:tcPr>
                  <w:tcW w:w="2835" w:type="dxa"/>
                  <w:tcBorders>
                    <w:left w:val="single" w:sz="4" w:space="0" w:color="auto"/>
                  </w:tcBorders>
                  <w:vAlign w:val="center"/>
                </w:tcPr>
                <w:p w:rsidR="00BA3E6A" w:rsidRPr="00D7027A" w:rsidRDefault="00BA3E6A" w:rsidP="008C34E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Analysis of the impact of nominal factor(s) on numeric variable.</w:t>
                  </w:r>
                </w:p>
              </w:tc>
              <w:tc>
                <w:tcPr>
                  <w:tcW w:w="708" w:type="dxa"/>
                  <w:tcBorders>
                    <w:right w:val="single" w:sz="4" w:space="0" w:color="auto"/>
                  </w:tcBorders>
                  <w:vAlign w:val="center"/>
                </w:tcPr>
                <w:p w:rsidR="00BA3E6A" w:rsidRPr="00D7027A" w:rsidRDefault="00301799"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1</w:t>
                  </w:r>
                </w:p>
              </w:tc>
            </w:tr>
            <w:tr w:rsidR="00D7027A" w:rsidRPr="00D7027A" w:rsidTr="008920EA">
              <w:trPr>
                <w:cantSplit/>
              </w:trPr>
              <w:tc>
                <w:tcPr>
                  <w:tcW w:w="2919" w:type="dxa"/>
                  <w:tcBorders>
                    <w:left w:val="single" w:sz="4" w:space="0" w:color="auto"/>
                  </w:tcBorders>
                  <w:vAlign w:val="center"/>
                </w:tcPr>
                <w:p w:rsidR="00BA3E6A" w:rsidRPr="00D7027A" w:rsidRDefault="00BA3E6A" w:rsidP="00BA3E6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Multiple regression. Methods of selection variables in regression model.</w:t>
                  </w:r>
                </w:p>
              </w:tc>
              <w:tc>
                <w:tcPr>
                  <w:tcW w:w="693"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c>
                <w:tcPr>
                  <w:tcW w:w="2835" w:type="dxa"/>
                  <w:tcBorders>
                    <w:left w:val="single" w:sz="4" w:space="0" w:color="auto"/>
                  </w:tcBorders>
                  <w:vAlign w:val="center"/>
                </w:tcPr>
                <w:p w:rsidR="00BA3E6A" w:rsidRPr="00D7027A" w:rsidRDefault="00BA3E6A" w:rsidP="008C34E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Multiple regression. Methods of selection variables in regression model.</w:t>
                  </w:r>
                </w:p>
              </w:tc>
              <w:tc>
                <w:tcPr>
                  <w:tcW w:w="708"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r>
            <w:tr w:rsidR="00D7027A" w:rsidRPr="00D7027A" w:rsidTr="008920EA">
              <w:trPr>
                <w:cantSplit/>
              </w:trPr>
              <w:tc>
                <w:tcPr>
                  <w:tcW w:w="2919" w:type="dxa"/>
                  <w:tcBorders>
                    <w:left w:val="single" w:sz="4" w:space="0" w:color="auto"/>
                  </w:tcBorders>
                  <w:vAlign w:val="center"/>
                </w:tcPr>
                <w:p w:rsidR="00BA3E6A" w:rsidRPr="00D7027A" w:rsidRDefault="00BA3E6A" w:rsidP="00BA3E6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Regression modeling in conditions of unfulfilled basic assumptions.</w:t>
                  </w:r>
                </w:p>
              </w:tc>
              <w:tc>
                <w:tcPr>
                  <w:tcW w:w="693"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c>
                <w:tcPr>
                  <w:tcW w:w="2835" w:type="dxa"/>
                  <w:tcBorders>
                    <w:left w:val="single" w:sz="4" w:space="0" w:color="auto"/>
                  </w:tcBorders>
                  <w:vAlign w:val="center"/>
                </w:tcPr>
                <w:p w:rsidR="00BA3E6A" w:rsidRPr="00D7027A" w:rsidRDefault="00BA3E6A" w:rsidP="008C34E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Regression modeling in conditions of unfulfilled basic assumptions.</w:t>
                  </w:r>
                </w:p>
              </w:tc>
              <w:tc>
                <w:tcPr>
                  <w:tcW w:w="708"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r>
            <w:tr w:rsidR="00D7027A" w:rsidRPr="00D7027A" w:rsidTr="008920EA">
              <w:trPr>
                <w:cantSplit/>
              </w:trPr>
              <w:tc>
                <w:tcPr>
                  <w:tcW w:w="2919" w:type="dxa"/>
                  <w:tcBorders>
                    <w:left w:val="single" w:sz="4" w:space="0" w:color="auto"/>
                  </w:tcBorders>
                  <w:vAlign w:val="center"/>
                </w:tcPr>
                <w:p w:rsidR="00BA3E6A" w:rsidRPr="00D7027A" w:rsidRDefault="00BA3E6A" w:rsidP="00BA3E6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Dummy variables.</w:t>
                  </w:r>
                </w:p>
              </w:tc>
              <w:tc>
                <w:tcPr>
                  <w:tcW w:w="693"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c>
                <w:tcPr>
                  <w:tcW w:w="2835" w:type="dxa"/>
                  <w:tcBorders>
                    <w:left w:val="single" w:sz="4" w:space="0" w:color="auto"/>
                  </w:tcBorders>
                  <w:vAlign w:val="center"/>
                </w:tcPr>
                <w:p w:rsidR="00BA3E6A" w:rsidRPr="00D7027A" w:rsidRDefault="00BA3E6A" w:rsidP="008C34E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Dummy variables.</w:t>
                  </w:r>
                </w:p>
              </w:tc>
              <w:tc>
                <w:tcPr>
                  <w:tcW w:w="708"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r>
            <w:tr w:rsidR="00D7027A" w:rsidRPr="00D7027A" w:rsidTr="008920EA">
              <w:trPr>
                <w:cantSplit/>
              </w:trPr>
              <w:tc>
                <w:tcPr>
                  <w:tcW w:w="2919" w:type="dxa"/>
                  <w:tcBorders>
                    <w:left w:val="single" w:sz="4" w:space="0" w:color="auto"/>
                  </w:tcBorders>
                  <w:vAlign w:val="center"/>
                </w:tcPr>
                <w:p w:rsidR="00BA3E6A" w:rsidRPr="00D7027A" w:rsidRDefault="00BA3E6A" w:rsidP="00BA3E6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Seasonality analysis.</w:t>
                  </w:r>
                </w:p>
              </w:tc>
              <w:tc>
                <w:tcPr>
                  <w:tcW w:w="693"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c>
                <w:tcPr>
                  <w:tcW w:w="2835" w:type="dxa"/>
                  <w:tcBorders>
                    <w:left w:val="single" w:sz="4" w:space="0" w:color="auto"/>
                  </w:tcBorders>
                  <w:vAlign w:val="center"/>
                </w:tcPr>
                <w:p w:rsidR="00BA3E6A" w:rsidRPr="00D7027A" w:rsidRDefault="00BA3E6A" w:rsidP="008C34E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Seasonality analysis.</w:t>
                  </w:r>
                </w:p>
              </w:tc>
              <w:tc>
                <w:tcPr>
                  <w:tcW w:w="708"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r>
            <w:tr w:rsidR="00D7027A" w:rsidRPr="00D7027A" w:rsidTr="008920EA">
              <w:trPr>
                <w:cantSplit/>
              </w:trPr>
              <w:tc>
                <w:tcPr>
                  <w:tcW w:w="2919" w:type="dxa"/>
                  <w:tcBorders>
                    <w:left w:val="single" w:sz="4" w:space="0" w:color="auto"/>
                    <w:bottom w:val="single" w:sz="4" w:space="0" w:color="auto"/>
                  </w:tcBorders>
                  <w:vAlign w:val="center"/>
                </w:tcPr>
                <w:p w:rsidR="00BA3E6A" w:rsidRPr="00D7027A" w:rsidRDefault="00BA3E6A" w:rsidP="00BA3E6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Business forecasts.</w:t>
                  </w:r>
                </w:p>
              </w:tc>
              <w:tc>
                <w:tcPr>
                  <w:tcW w:w="693" w:type="dxa"/>
                  <w:tcBorders>
                    <w:bottom w:val="single" w:sz="4" w:space="0" w:color="auto"/>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c>
                <w:tcPr>
                  <w:tcW w:w="2835" w:type="dxa"/>
                  <w:tcBorders>
                    <w:left w:val="single" w:sz="4" w:space="0" w:color="auto"/>
                    <w:bottom w:val="single" w:sz="4" w:space="0" w:color="auto"/>
                  </w:tcBorders>
                  <w:vAlign w:val="center"/>
                </w:tcPr>
                <w:p w:rsidR="00BA3E6A" w:rsidRPr="00D7027A" w:rsidRDefault="00BA3E6A" w:rsidP="008C34E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Business forecasts.</w:t>
                  </w:r>
                </w:p>
              </w:tc>
              <w:tc>
                <w:tcPr>
                  <w:tcW w:w="708" w:type="dxa"/>
                  <w:tcBorders>
                    <w:bottom w:val="single" w:sz="4" w:space="0" w:color="auto"/>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r>
          </w:tbl>
          <w:p w:rsidR="007868FB" w:rsidRPr="00D7027A" w:rsidRDefault="007868FB" w:rsidP="00BA3E6A">
            <w:pPr>
              <w:tabs>
                <w:tab w:val="left" w:pos="2820"/>
              </w:tabs>
              <w:spacing w:after="0"/>
              <w:rPr>
                <w:rFonts w:ascii="Arial" w:hAnsi="Arial" w:cs="Arial"/>
                <w:color w:val="000000" w:themeColor="text1"/>
                <w:sz w:val="20"/>
                <w:szCs w:val="20"/>
                <w:lang w:val="en-GB"/>
              </w:rPr>
            </w:pPr>
          </w:p>
        </w:tc>
      </w:tr>
      <w:tr w:rsidR="00D7027A" w:rsidRPr="00D7027A"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D7027A" w:rsidRDefault="007868FB" w:rsidP="00E82EA3">
            <w:pPr>
              <w:tabs>
                <w:tab w:val="left" w:pos="2820"/>
              </w:tabs>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rsidR="007868FB" w:rsidRPr="00D7027A" w:rsidRDefault="00301799" w:rsidP="00E82EA3">
            <w:pPr>
              <w:pStyle w:val="FieldText"/>
              <w:rPr>
                <w:rFonts w:ascii="Arial" w:hAnsi="Arial" w:cs="Arial"/>
                <w:b w:val="0"/>
                <w:color w:val="000000" w:themeColor="text1"/>
                <w:sz w:val="20"/>
                <w:szCs w:val="20"/>
                <w:lang w:val="en-GB"/>
              </w:rPr>
            </w:pPr>
            <w:r w:rsidRPr="00D7027A">
              <w:rPr>
                <w:rFonts w:ascii="MS Gothic" w:eastAsia="MS Gothic" w:hAnsi="MS Gothic" w:cs="MS Gothic" w:hint="eastAsia"/>
                <w:b w:val="0"/>
                <w:color w:val="000000" w:themeColor="text1"/>
                <w:sz w:val="20"/>
                <w:szCs w:val="20"/>
                <w:lang w:val="hr-HR"/>
              </w:rPr>
              <w:t>☑</w:t>
            </w:r>
            <w:r w:rsidR="007868FB" w:rsidRPr="00D7027A">
              <w:rPr>
                <w:rFonts w:ascii="Arial" w:hAnsi="Arial" w:cs="Arial"/>
                <w:b w:val="0"/>
                <w:color w:val="000000" w:themeColor="text1"/>
                <w:sz w:val="20"/>
                <w:szCs w:val="20"/>
                <w:lang w:val="en-GB"/>
              </w:rPr>
              <w:t xml:space="preserve"> </w:t>
            </w:r>
            <w:r w:rsidR="007868FB" w:rsidRPr="00D7027A">
              <w:rPr>
                <w:rFonts w:ascii="Arial" w:hAnsi="Arial" w:cs="Arial"/>
                <w:b w:val="0"/>
                <w:color w:val="000000" w:themeColor="text1"/>
                <w:sz w:val="20"/>
                <w:szCs w:val="20"/>
                <w:u w:val="single"/>
                <w:lang w:val="en-GB"/>
              </w:rPr>
              <w:t>lectures</w:t>
            </w:r>
          </w:p>
          <w:p w:rsidR="007868FB" w:rsidRPr="00D7027A" w:rsidRDefault="00A24E19" w:rsidP="00E82EA3">
            <w:pPr>
              <w:pStyle w:val="FieldText"/>
              <w:rPr>
                <w:rFonts w:ascii="Arial" w:hAnsi="Arial" w:cs="Arial"/>
                <w:b w:val="0"/>
                <w:color w:val="000000" w:themeColor="text1"/>
                <w:sz w:val="20"/>
                <w:szCs w:val="20"/>
                <w:lang w:val="en-GB"/>
              </w:rPr>
            </w:pPr>
            <w:r w:rsidRPr="00D7027A">
              <w:rPr>
                <w:rFonts w:ascii="MS Gothic" w:eastAsia="MS Gothic" w:hAnsi="MS Gothic" w:cs="Arial"/>
                <w:b w:val="0"/>
                <w:color w:val="000000" w:themeColor="text1"/>
                <w:sz w:val="20"/>
                <w:szCs w:val="20"/>
                <w:lang w:val="en-GB"/>
              </w:rPr>
              <w:t>☐</w:t>
            </w:r>
            <w:r w:rsidR="007868FB" w:rsidRPr="00D7027A">
              <w:rPr>
                <w:rFonts w:ascii="Arial" w:hAnsi="Arial" w:cs="Arial"/>
                <w:b w:val="0"/>
                <w:color w:val="000000" w:themeColor="text1"/>
                <w:sz w:val="20"/>
                <w:szCs w:val="20"/>
                <w:lang w:val="en-GB"/>
              </w:rPr>
              <w:t xml:space="preserve"> seminars and workshops</w:t>
            </w:r>
          </w:p>
          <w:p w:rsidR="007868FB" w:rsidRPr="00D7027A" w:rsidRDefault="00301799" w:rsidP="00E82EA3">
            <w:pPr>
              <w:pStyle w:val="FieldText"/>
              <w:rPr>
                <w:rFonts w:ascii="Arial" w:hAnsi="Arial" w:cs="Arial"/>
                <w:b w:val="0"/>
                <w:color w:val="000000" w:themeColor="text1"/>
                <w:sz w:val="20"/>
                <w:szCs w:val="20"/>
                <w:lang w:val="en-GB"/>
              </w:rPr>
            </w:pPr>
            <w:r w:rsidRPr="00D7027A">
              <w:rPr>
                <w:rFonts w:ascii="MS Gothic" w:eastAsia="MS Gothic" w:hAnsi="MS Gothic" w:cs="MS Gothic" w:hint="eastAsia"/>
                <w:b w:val="0"/>
                <w:color w:val="000000" w:themeColor="text1"/>
                <w:sz w:val="20"/>
                <w:szCs w:val="20"/>
                <w:lang w:val="hr-HR"/>
              </w:rPr>
              <w:t>☑</w:t>
            </w:r>
            <w:r w:rsidR="007868FB" w:rsidRPr="00D7027A">
              <w:rPr>
                <w:rFonts w:ascii="Arial" w:hAnsi="Arial" w:cs="Arial"/>
                <w:b w:val="0"/>
                <w:color w:val="000000" w:themeColor="text1"/>
                <w:sz w:val="20"/>
                <w:szCs w:val="20"/>
                <w:lang w:val="en-GB"/>
              </w:rPr>
              <w:t xml:space="preserve"> </w:t>
            </w:r>
            <w:r w:rsidR="007868FB" w:rsidRPr="00D7027A">
              <w:rPr>
                <w:rFonts w:ascii="Arial" w:hAnsi="Arial" w:cs="Arial"/>
                <w:b w:val="0"/>
                <w:color w:val="000000" w:themeColor="text1"/>
                <w:sz w:val="20"/>
                <w:szCs w:val="20"/>
                <w:u w:val="single"/>
                <w:lang w:val="en-GB"/>
              </w:rPr>
              <w:t>exercises</w:t>
            </w:r>
            <w:r w:rsidR="007868FB" w:rsidRPr="00D7027A">
              <w:rPr>
                <w:rFonts w:ascii="Arial" w:hAnsi="Arial" w:cs="Arial"/>
                <w:b w:val="0"/>
                <w:color w:val="000000" w:themeColor="text1"/>
                <w:sz w:val="20"/>
                <w:szCs w:val="20"/>
                <w:lang w:val="en-GB"/>
              </w:rPr>
              <w:t xml:space="preserve">  </w:t>
            </w:r>
          </w:p>
          <w:p w:rsidR="007868FB" w:rsidRPr="00D7027A" w:rsidRDefault="007868FB" w:rsidP="00E82EA3">
            <w:pPr>
              <w:pStyle w:val="FieldText"/>
              <w:rPr>
                <w:rFonts w:ascii="Arial" w:hAnsi="Arial" w:cs="Arial"/>
                <w:b w:val="0"/>
                <w:color w:val="000000" w:themeColor="text1"/>
                <w:sz w:val="20"/>
                <w:szCs w:val="20"/>
                <w:lang w:val="en-GB"/>
              </w:rPr>
            </w:pPr>
            <w:r w:rsidRPr="00D7027A">
              <w:rPr>
                <w:rFonts w:ascii="MS Gothic" w:eastAsia="MS Gothic" w:hAnsi="MS Gothic" w:cs="Arial"/>
                <w:b w:val="0"/>
                <w:color w:val="000000" w:themeColor="text1"/>
                <w:sz w:val="20"/>
                <w:szCs w:val="20"/>
                <w:lang w:val="en-GB"/>
              </w:rPr>
              <w:t>☐</w:t>
            </w:r>
            <w:r w:rsidRPr="00D7027A">
              <w:rPr>
                <w:rFonts w:ascii="Arial" w:hAnsi="Arial" w:cs="Arial"/>
                <w:b w:val="0"/>
                <w:color w:val="000000" w:themeColor="text1"/>
                <w:sz w:val="20"/>
                <w:szCs w:val="20"/>
                <w:lang w:val="en-GB"/>
              </w:rPr>
              <w:t xml:space="preserve"> </w:t>
            </w:r>
            <w:r w:rsidRPr="00D7027A">
              <w:rPr>
                <w:rFonts w:ascii="Arial" w:hAnsi="Arial" w:cs="Arial"/>
                <w:b w:val="0"/>
                <w:i/>
                <w:color w:val="000000" w:themeColor="text1"/>
                <w:sz w:val="20"/>
                <w:szCs w:val="20"/>
                <w:lang w:val="en-GB"/>
              </w:rPr>
              <w:t>on line</w:t>
            </w:r>
            <w:r w:rsidRPr="00D7027A">
              <w:rPr>
                <w:rFonts w:ascii="Arial" w:hAnsi="Arial" w:cs="Arial"/>
                <w:b w:val="0"/>
                <w:color w:val="000000" w:themeColor="text1"/>
                <w:sz w:val="20"/>
                <w:szCs w:val="20"/>
                <w:lang w:val="en-GB"/>
              </w:rPr>
              <w:t xml:space="preserve"> in entirety</w:t>
            </w:r>
          </w:p>
          <w:p w:rsidR="007868FB" w:rsidRPr="00D7027A" w:rsidRDefault="00301799" w:rsidP="00E82EA3">
            <w:pPr>
              <w:pStyle w:val="FieldText"/>
              <w:rPr>
                <w:rFonts w:ascii="Arial" w:hAnsi="Arial" w:cs="Arial"/>
                <w:b w:val="0"/>
                <w:color w:val="000000" w:themeColor="text1"/>
                <w:sz w:val="20"/>
                <w:szCs w:val="20"/>
                <w:lang w:val="en-GB"/>
              </w:rPr>
            </w:pPr>
            <w:r w:rsidRPr="00D7027A">
              <w:rPr>
                <w:rFonts w:ascii="MS Gothic" w:eastAsia="MS Gothic" w:hAnsi="MS Gothic" w:cs="MS Gothic" w:hint="eastAsia"/>
                <w:b w:val="0"/>
                <w:color w:val="000000" w:themeColor="text1"/>
                <w:sz w:val="20"/>
                <w:szCs w:val="20"/>
                <w:lang w:val="hr-HR"/>
              </w:rPr>
              <w:t>☑</w:t>
            </w:r>
            <w:r w:rsidR="007868FB" w:rsidRPr="00D7027A">
              <w:rPr>
                <w:rFonts w:ascii="Arial" w:hAnsi="Arial" w:cs="Arial"/>
                <w:b w:val="0"/>
                <w:color w:val="000000" w:themeColor="text1"/>
                <w:sz w:val="20"/>
                <w:szCs w:val="20"/>
                <w:lang w:val="en-GB"/>
              </w:rPr>
              <w:t xml:space="preserve"> partial e-learning</w:t>
            </w:r>
          </w:p>
          <w:p w:rsidR="007868FB" w:rsidRPr="00D7027A" w:rsidRDefault="007868FB" w:rsidP="00E82EA3">
            <w:pPr>
              <w:tabs>
                <w:tab w:val="left" w:pos="2820"/>
              </w:tabs>
              <w:spacing w:after="0"/>
              <w:rPr>
                <w:rFonts w:ascii="Arial" w:hAnsi="Arial" w:cs="Arial"/>
                <w:color w:val="000000" w:themeColor="text1"/>
                <w:sz w:val="20"/>
                <w:szCs w:val="20"/>
                <w:lang w:val="en-GB"/>
              </w:rPr>
            </w:pPr>
            <w:r w:rsidRPr="00D7027A">
              <w:rPr>
                <w:rFonts w:ascii="MS Gothic" w:eastAsia="MS Gothic" w:hAnsi="MS Gothic" w:cs="Arial"/>
                <w:color w:val="000000" w:themeColor="text1"/>
                <w:sz w:val="20"/>
                <w:szCs w:val="20"/>
                <w:lang w:val="en-GB"/>
              </w:rPr>
              <w:t>☐</w:t>
            </w:r>
            <w:r w:rsidRPr="00D7027A">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rsidR="007868FB" w:rsidRPr="00D7027A" w:rsidRDefault="00A24E19" w:rsidP="00E82EA3">
            <w:pPr>
              <w:pStyle w:val="FieldText"/>
              <w:rPr>
                <w:rFonts w:ascii="Arial" w:hAnsi="Arial" w:cs="Arial"/>
                <w:b w:val="0"/>
                <w:color w:val="000000" w:themeColor="text1"/>
                <w:sz w:val="20"/>
                <w:szCs w:val="20"/>
                <w:lang w:val="en-GB"/>
              </w:rPr>
            </w:pPr>
            <w:r w:rsidRPr="00D7027A">
              <w:rPr>
                <w:rFonts w:ascii="MS Gothic" w:eastAsia="MS Gothic" w:hAnsi="MS Gothic" w:cs="Arial"/>
                <w:b w:val="0"/>
                <w:color w:val="000000" w:themeColor="text1"/>
                <w:sz w:val="20"/>
                <w:szCs w:val="20"/>
                <w:lang w:val="en-GB"/>
              </w:rPr>
              <w:t>☐</w:t>
            </w:r>
            <w:r w:rsidR="007868FB" w:rsidRPr="00D7027A">
              <w:rPr>
                <w:rFonts w:ascii="Arial" w:hAnsi="Arial" w:cs="Arial"/>
                <w:b w:val="0"/>
                <w:color w:val="000000" w:themeColor="text1"/>
                <w:sz w:val="20"/>
                <w:szCs w:val="20"/>
                <w:lang w:val="en-GB"/>
              </w:rPr>
              <w:t xml:space="preserve"> </w:t>
            </w:r>
            <w:r w:rsidR="007868FB" w:rsidRPr="00D7027A">
              <w:rPr>
                <w:rFonts w:ascii="Arial" w:hAnsi="Arial" w:cs="Arial"/>
                <w:b w:val="0"/>
                <w:color w:val="000000" w:themeColor="text1"/>
                <w:sz w:val="20"/>
                <w:szCs w:val="20"/>
                <w:u w:val="single"/>
                <w:lang w:val="en-GB"/>
              </w:rPr>
              <w:t>independent assignments</w:t>
            </w:r>
          </w:p>
          <w:p w:rsidR="007868FB" w:rsidRPr="00D7027A" w:rsidRDefault="007868FB" w:rsidP="00E82EA3">
            <w:pPr>
              <w:pStyle w:val="FieldText"/>
              <w:rPr>
                <w:rFonts w:ascii="Arial" w:hAnsi="Arial" w:cs="Arial"/>
                <w:b w:val="0"/>
                <w:color w:val="000000" w:themeColor="text1"/>
                <w:sz w:val="20"/>
                <w:szCs w:val="20"/>
                <w:lang w:val="en-GB"/>
              </w:rPr>
            </w:pPr>
            <w:r w:rsidRPr="00D7027A">
              <w:rPr>
                <w:rFonts w:ascii="MS Gothic" w:eastAsia="MS Gothic" w:hAnsi="MS Gothic" w:cs="Arial"/>
                <w:b w:val="0"/>
                <w:color w:val="000000" w:themeColor="text1"/>
                <w:sz w:val="20"/>
                <w:szCs w:val="20"/>
                <w:lang w:val="en-GB"/>
              </w:rPr>
              <w:t>☐</w:t>
            </w:r>
            <w:r w:rsidRPr="00D7027A">
              <w:rPr>
                <w:rFonts w:ascii="Arial" w:hAnsi="Arial" w:cs="Arial"/>
                <w:b w:val="0"/>
                <w:color w:val="000000" w:themeColor="text1"/>
                <w:sz w:val="20"/>
                <w:szCs w:val="20"/>
                <w:lang w:val="en-GB"/>
              </w:rPr>
              <w:t xml:space="preserve"> multimedia </w:t>
            </w:r>
          </w:p>
          <w:p w:rsidR="007868FB" w:rsidRPr="00D7027A" w:rsidRDefault="007868FB" w:rsidP="00E82EA3">
            <w:pPr>
              <w:pStyle w:val="FieldText"/>
              <w:rPr>
                <w:rFonts w:ascii="Arial" w:hAnsi="Arial" w:cs="Arial"/>
                <w:b w:val="0"/>
                <w:color w:val="000000" w:themeColor="text1"/>
                <w:sz w:val="20"/>
                <w:szCs w:val="20"/>
                <w:lang w:val="en-GB"/>
              </w:rPr>
            </w:pPr>
            <w:r w:rsidRPr="00D7027A">
              <w:rPr>
                <w:rFonts w:ascii="MS Gothic" w:eastAsia="MS Gothic" w:hAnsi="MS Gothic" w:cs="Arial"/>
                <w:b w:val="0"/>
                <w:color w:val="000000" w:themeColor="text1"/>
                <w:sz w:val="20"/>
                <w:szCs w:val="20"/>
                <w:lang w:val="en-GB"/>
              </w:rPr>
              <w:t>☐</w:t>
            </w:r>
            <w:r w:rsidRPr="00D7027A">
              <w:rPr>
                <w:rFonts w:ascii="Arial" w:hAnsi="Arial" w:cs="Arial"/>
                <w:b w:val="0"/>
                <w:color w:val="000000" w:themeColor="text1"/>
                <w:sz w:val="20"/>
                <w:szCs w:val="20"/>
                <w:lang w:val="en-GB"/>
              </w:rPr>
              <w:t xml:space="preserve"> laboratory</w:t>
            </w:r>
          </w:p>
          <w:p w:rsidR="007868FB" w:rsidRPr="00D7027A" w:rsidRDefault="00301799" w:rsidP="00E82EA3">
            <w:pPr>
              <w:pStyle w:val="FieldText"/>
              <w:rPr>
                <w:rFonts w:ascii="Arial" w:hAnsi="Arial" w:cs="Arial"/>
                <w:b w:val="0"/>
                <w:color w:val="000000" w:themeColor="text1"/>
                <w:sz w:val="20"/>
                <w:szCs w:val="20"/>
                <w:lang w:val="en-GB"/>
              </w:rPr>
            </w:pPr>
            <w:r w:rsidRPr="00D7027A">
              <w:rPr>
                <w:rFonts w:ascii="MS Gothic" w:eastAsia="MS Gothic" w:hAnsi="MS Gothic" w:cs="MS Gothic" w:hint="eastAsia"/>
                <w:b w:val="0"/>
                <w:color w:val="000000" w:themeColor="text1"/>
                <w:sz w:val="20"/>
                <w:szCs w:val="20"/>
                <w:lang w:val="hr-HR"/>
              </w:rPr>
              <w:t>☑</w:t>
            </w:r>
            <w:r w:rsidR="007868FB" w:rsidRPr="00D7027A">
              <w:rPr>
                <w:rFonts w:ascii="Arial" w:hAnsi="Arial" w:cs="Arial"/>
                <w:b w:val="0"/>
                <w:color w:val="000000" w:themeColor="text1"/>
                <w:sz w:val="20"/>
                <w:szCs w:val="20"/>
                <w:lang w:val="en-GB"/>
              </w:rPr>
              <w:t xml:space="preserve"> </w:t>
            </w:r>
            <w:r w:rsidR="007868FB" w:rsidRPr="00D7027A">
              <w:rPr>
                <w:rFonts w:ascii="Arial" w:hAnsi="Arial" w:cs="Arial"/>
                <w:b w:val="0"/>
                <w:color w:val="000000" w:themeColor="text1"/>
                <w:sz w:val="20"/>
                <w:szCs w:val="20"/>
                <w:u w:val="single"/>
                <w:lang w:val="en-GB"/>
              </w:rPr>
              <w:t>work with mentor</w:t>
            </w:r>
          </w:p>
          <w:p w:rsidR="007868FB" w:rsidRPr="00D7027A" w:rsidRDefault="007868FB" w:rsidP="00E82EA3">
            <w:pPr>
              <w:tabs>
                <w:tab w:val="left" w:pos="2820"/>
              </w:tabs>
              <w:spacing w:after="0"/>
              <w:rPr>
                <w:rFonts w:ascii="Arial" w:hAnsi="Arial" w:cs="Arial"/>
                <w:color w:val="000000" w:themeColor="text1"/>
                <w:sz w:val="20"/>
                <w:szCs w:val="20"/>
                <w:lang w:val="en-GB"/>
              </w:rPr>
            </w:pPr>
            <w:r w:rsidRPr="00D7027A">
              <w:rPr>
                <w:rFonts w:ascii="MS Gothic" w:eastAsia="MS Gothic" w:hAnsi="MS Gothic" w:cs="Arial"/>
                <w:color w:val="000000" w:themeColor="text1"/>
                <w:sz w:val="20"/>
                <w:szCs w:val="20"/>
                <w:lang w:val="en-GB"/>
              </w:rPr>
              <w:t>☐</w:t>
            </w:r>
            <w:r w:rsidRPr="00D7027A">
              <w:rPr>
                <w:rFonts w:ascii="Arial" w:hAnsi="Arial" w:cs="Arial"/>
                <w:color w:val="000000" w:themeColor="text1"/>
                <w:sz w:val="20"/>
                <w:szCs w:val="20"/>
                <w:lang w:val="en-GB"/>
              </w:rPr>
              <w:t xml:space="preserve"> </w:t>
            </w:r>
            <w:r w:rsidR="00E03C98" w:rsidRPr="00D7027A">
              <w:rPr>
                <w:rFonts w:ascii="Arial" w:hAnsi="Arial" w:cs="Arial"/>
                <w:color w:val="000000" w:themeColor="text1"/>
                <w:sz w:val="20"/>
                <w:szCs w:val="20"/>
                <w:lang w:val="en-GB"/>
              </w:rPr>
              <w:fldChar w:fldCharType="begin">
                <w:ffData>
                  <w:name w:val="Text1"/>
                  <w:enabled/>
                  <w:calcOnExit w:val="0"/>
                  <w:textInput/>
                </w:ffData>
              </w:fldChar>
            </w:r>
            <w:r w:rsidRPr="00D7027A">
              <w:rPr>
                <w:rFonts w:ascii="Arial" w:hAnsi="Arial" w:cs="Arial"/>
                <w:color w:val="000000" w:themeColor="text1"/>
                <w:sz w:val="20"/>
                <w:szCs w:val="20"/>
                <w:lang w:val="en-GB"/>
              </w:rPr>
              <w:instrText xml:space="preserve"> FORMTEXT </w:instrText>
            </w:r>
            <w:r w:rsidR="00E03C98" w:rsidRPr="00D7027A">
              <w:rPr>
                <w:rFonts w:ascii="Arial" w:hAnsi="Arial" w:cs="Arial"/>
                <w:color w:val="000000" w:themeColor="text1"/>
                <w:sz w:val="20"/>
                <w:szCs w:val="20"/>
                <w:lang w:val="en-GB"/>
              </w:rPr>
            </w:r>
            <w:r w:rsidR="00E03C98" w:rsidRPr="00D7027A">
              <w:rPr>
                <w:rFonts w:ascii="Arial" w:hAnsi="Arial" w:cs="Arial"/>
                <w:color w:val="000000" w:themeColor="text1"/>
                <w:sz w:val="20"/>
                <w:szCs w:val="20"/>
                <w:lang w:val="en-GB"/>
              </w:rPr>
              <w:fldChar w:fldCharType="separate"/>
            </w:r>
            <w:r w:rsidRPr="00D7027A">
              <w:rPr>
                <w:rFonts w:ascii="Arial" w:hAnsi="Arial" w:cs="Arial"/>
                <w:color w:val="000000" w:themeColor="text1"/>
                <w:sz w:val="20"/>
                <w:szCs w:val="20"/>
                <w:lang w:val="en-GB"/>
              </w:rPr>
              <w:t> </w:t>
            </w:r>
            <w:r w:rsidRPr="00D7027A">
              <w:rPr>
                <w:rFonts w:ascii="Arial" w:hAnsi="Arial" w:cs="Arial"/>
                <w:color w:val="000000" w:themeColor="text1"/>
                <w:sz w:val="20"/>
                <w:szCs w:val="20"/>
                <w:lang w:val="en-GB"/>
              </w:rPr>
              <w:t> </w:t>
            </w:r>
            <w:r w:rsidRPr="00D7027A">
              <w:rPr>
                <w:rFonts w:ascii="Arial" w:hAnsi="Arial" w:cs="Arial"/>
                <w:color w:val="000000" w:themeColor="text1"/>
                <w:sz w:val="20"/>
                <w:szCs w:val="20"/>
                <w:lang w:val="en-GB"/>
              </w:rPr>
              <w:t> </w:t>
            </w:r>
            <w:r w:rsidRPr="00D7027A">
              <w:rPr>
                <w:rFonts w:ascii="Arial" w:hAnsi="Arial" w:cs="Arial"/>
                <w:color w:val="000000" w:themeColor="text1"/>
                <w:sz w:val="20"/>
                <w:szCs w:val="20"/>
                <w:lang w:val="en-GB"/>
              </w:rPr>
              <w:t> </w:t>
            </w:r>
            <w:r w:rsidRPr="00D7027A">
              <w:rPr>
                <w:rFonts w:ascii="Arial" w:hAnsi="Arial" w:cs="Arial"/>
                <w:color w:val="000000" w:themeColor="text1"/>
                <w:sz w:val="20"/>
                <w:szCs w:val="20"/>
                <w:lang w:val="en-GB"/>
              </w:rPr>
              <w:t> </w:t>
            </w:r>
            <w:r w:rsidR="00E03C98" w:rsidRPr="00D7027A">
              <w:rPr>
                <w:rFonts w:ascii="Arial" w:hAnsi="Arial" w:cs="Arial"/>
                <w:color w:val="000000" w:themeColor="text1"/>
                <w:sz w:val="20"/>
                <w:szCs w:val="20"/>
                <w:lang w:val="en-GB"/>
              </w:rPr>
              <w:fldChar w:fldCharType="end"/>
            </w:r>
            <w:r w:rsidRPr="00D7027A">
              <w:rPr>
                <w:rFonts w:ascii="Arial" w:hAnsi="Arial" w:cs="Arial"/>
                <w:color w:val="000000" w:themeColor="text1"/>
                <w:sz w:val="20"/>
                <w:szCs w:val="20"/>
                <w:lang w:val="en-GB"/>
              </w:rPr>
              <w:t xml:space="preserve"> (other)</w:t>
            </w:r>
            <w:r w:rsidRPr="00D7027A">
              <w:rPr>
                <w:rFonts w:ascii="Arial" w:hAnsi="Arial" w:cs="Arial"/>
                <w:b/>
                <w:color w:val="000000" w:themeColor="text1"/>
                <w:sz w:val="20"/>
                <w:szCs w:val="20"/>
                <w:lang w:val="en-GB"/>
              </w:rPr>
              <w:t xml:space="preserve"> </w:t>
            </w:r>
            <w:r w:rsidRPr="00D7027A">
              <w:rPr>
                <w:rFonts w:ascii="Arial" w:hAnsi="Arial" w:cs="Arial"/>
                <w:b/>
                <w:color w:val="000000" w:themeColor="text1"/>
                <w:sz w:val="20"/>
                <w:szCs w:val="20"/>
                <w:bdr w:val="single" w:sz="12" w:space="0" w:color="auto"/>
                <w:lang w:val="en-GB"/>
              </w:rPr>
              <w:t xml:space="preserve"> </w:t>
            </w:r>
          </w:p>
        </w:tc>
      </w:tr>
      <w:tr w:rsidR="00D7027A" w:rsidRPr="00D7027A"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D7027A" w:rsidRDefault="007868FB" w:rsidP="00E82EA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rsidR="007868FB" w:rsidRPr="00D7027A" w:rsidRDefault="007868FB" w:rsidP="00E82EA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rsidR="007868FB" w:rsidRPr="00D7027A" w:rsidRDefault="007868FB" w:rsidP="00E82EA3">
            <w:pPr>
              <w:pStyle w:val="FieldText"/>
              <w:rPr>
                <w:rFonts w:ascii="Arial" w:hAnsi="Arial" w:cs="Arial"/>
                <w:b w:val="0"/>
                <w:color w:val="000000" w:themeColor="text1"/>
                <w:sz w:val="20"/>
                <w:szCs w:val="20"/>
                <w:lang w:val="en-GB"/>
              </w:rPr>
            </w:pPr>
          </w:p>
        </w:tc>
      </w:tr>
      <w:tr w:rsidR="00D7027A" w:rsidRPr="00D7027A"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D7027A" w:rsidRDefault="007868FB" w:rsidP="00E82EA3">
            <w:pPr>
              <w:tabs>
                <w:tab w:val="left" w:pos="2820"/>
              </w:tabs>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Student</w:t>
            </w:r>
            <w:r w:rsidRPr="00D7027A">
              <w:rPr>
                <w:rStyle w:val="Referencakomentara"/>
                <w:color w:val="000000" w:themeColor="text1"/>
                <w:lang w:val="en-GB"/>
              </w:rPr>
              <w:t xml:space="preserve"> </w:t>
            </w:r>
            <w:r w:rsidRPr="00D7027A">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CE117E" w:rsidRPr="00D7027A" w:rsidRDefault="00CE117E" w:rsidP="00B60F98">
            <w:pPr>
              <w:tabs>
                <w:tab w:val="left" w:pos="2820"/>
              </w:tabs>
              <w:spacing w:after="0"/>
              <w:rPr>
                <w:rFonts w:ascii="Arial" w:hAnsi="Arial" w:cs="Arial"/>
                <w:color w:val="000000" w:themeColor="text1"/>
                <w:sz w:val="20"/>
                <w:szCs w:val="20"/>
                <w:lang w:val="en-GB"/>
              </w:rPr>
            </w:pPr>
            <w:r w:rsidRPr="00E33128">
              <w:rPr>
                <w:rFonts w:ascii="Arial" w:hAnsi="Arial" w:cs="Arial"/>
                <w:color w:val="000000"/>
                <w:sz w:val="20"/>
                <w:szCs w:val="20"/>
                <w:highlight w:val="yellow"/>
                <w:lang w:val="en-US"/>
              </w:rPr>
              <w:t xml:space="preserve">Students are required to actively participate in classes during lectures and </w:t>
            </w:r>
            <w:r w:rsidRPr="00E33128">
              <w:rPr>
                <w:rFonts w:ascii="Arial" w:hAnsi="Arial" w:cs="Arial"/>
                <w:sz w:val="20"/>
                <w:szCs w:val="20"/>
                <w:highlight w:val="yellow"/>
                <w:lang w:val="en-US"/>
              </w:rPr>
              <w:t>exercises, with the attendance of min</w:t>
            </w:r>
            <w:r>
              <w:rPr>
                <w:rFonts w:ascii="Arial" w:hAnsi="Arial" w:cs="Arial"/>
                <w:sz w:val="20"/>
                <w:szCs w:val="20"/>
                <w:highlight w:val="yellow"/>
                <w:lang w:val="en-US"/>
              </w:rPr>
              <w:t>imum</w:t>
            </w:r>
            <w:r w:rsidRPr="00E33128">
              <w:rPr>
                <w:rFonts w:ascii="Arial" w:hAnsi="Arial" w:cs="Arial"/>
                <w:sz w:val="20"/>
                <w:szCs w:val="20"/>
                <w:highlight w:val="yellow"/>
                <w:lang w:val="en-US"/>
              </w:rPr>
              <w:t xml:space="preserve"> </w:t>
            </w:r>
            <w:r>
              <w:rPr>
                <w:rFonts w:ascii="Arial" w:hAnsi="Arial" w:cs="Arial"/>
                <w:sz w:val="20"/>
                <w:szCs w:val="20"/>
                <w:highlight w:val="yellow"/>
                <w:lang w:val="en-US"/>
              </w:rPr>
              <w:t>5</w:t>
            </w:r>
            <w:r w:rsidRPr="00E33128">
              <w:rPr>
                <w:rFonts w:ascii="Arial" w:hAnsi="Arial" w:cs="Arial"/>
                <w:sz w:val="20"/>
                <w:szCs w:val="20"/>
                <w:highlight w:val="yellow"/>
                <w:lang w:val="en-US"/>
              </w:rPr>
              <w:t>0%</w:t>
            </w:r>
            <w:r w:rsidRPr="00E33128">
              <w:rPr>
                <w:rFonts w:ascii="Arial" w:hAnsi="Arial" w:cs="Arial"/>
                <w:color w:val="000000"/>
                <w:sz w:val="20"/>
                <w:szCs w:val="20"/>
                <w:highlight w:val="yellow"/>
                <w:lang w:val="en-US"/>
              </w:rPr>
              <w:t>.</w:t>
            </w:r>
            <w:r w:rsidRPr="00831A7B">
              <w:rPr>
                <w:rFonts w:ascii="Arial" w:hAnsi="Arial" w:cs="Arial"/>
                <w:color w:val="000000"/>
                <w:sz w:val="20"/>
                <w:szCs w:val="20"/>
                <w:lang w:val="en-US"/>
              </w:rPr>
              <w:t xml:space="preserve"> </w:t>
            </w:r>
            <w:r w:rsidRPr="00016D72">
              <w:rPr>
                <w:rFonts w:ascii="Arial" w:hAnsi="Arial" w:cs="Arial"/>
                <w:sz w:val="20"/>
                <w:szCs w:val="20"/>
                <w:highlight w:val="yellow"/>
                <w:lang w:val="en-US"/>
              </w:rPr>
              <w:t>Additionally,</w:t>
            </w:r>
            <w:r w:rsidRPr="00016D72">
              <w:rPr>
                <w:rFonts w:ascii="Arial" w:hAnsi="Arial" w:cs="Arial"/>
                <w:sz w:val="20"/>
                <w:szCs w:val="20"/>
                <w:lang w:val="en-US"/>
              </w:rPr>
              <w:t xml:space="preserve"> students’ activity will be monitored through self-evaluation quizzes that will be available to students on the course websites within the Moodle platform. In case the student takes less than </w:t>
            </w:r>
            <w:r w:rsidRPr="00016D72">
              <w:rPr>
                <w:rFonts w:ascii="Arial" w:hAnsi="Arial" w:cs="Arial"/>
                <w:color w:val="FF0000"/>
                <w:sz w:val="20"/>
                <w:szCs w:val="20"/>
                <w:highlight w:val="yellow"/>
                <w:lang w:val="en-US"/>
              </w:rPr>
              <w:t>two</w:t>
            </w:r>
            <w:r w:rsidRPr="00016D72">
              <w:rPr>
                <w:rFonts w:ascii="Arial" w:hAnsi="Arial" w:cs="Arial"/>
                <w:sz w:val="20"/>
                <w:szCs w:val="20"/>
                <w:lang w:val="en-US"/>
              </w:rPr>
              <w:t xml:space="preserve"> self-evaluation quizzes during the semester, the student will be denied a signature. </w:t>
            </w:r>
            <w:r w:rsidRPr="00FC1F93">
              <w:rPr>
                <w:rFonts w:ascii="Arial" w:hAnsi="Arial" w:cs="Arial"/>
                <w:color w:val="000000"/>
                <w:sz w:val="20"/>
                <w:szCs w:val="20"/>
                <w:lang w:val="en-US"/>
              </w:rPr>
              <w:t>The condition for taking the exam is a signature.</w:t>
            </w:r>
          </w:p>
        </w:tc>
      </w:tr>
      <w:tr w:rsidR="00D7027A" w:rsidRPr="00D7027A" w:rsidTr="00BA3E6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D7027A" w:rsidRDefault="007868FB" w:rsidP="00E82EA3">
            <w:pPr>
              <w:tabs>
                <w:tab w:val="left" w:pos="2820"/>
              </w:tabs>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 xml:space="preserve">Screening student work </w:t>
            </w:r>
            <w:r w:rsidRPr="00D7027A">
              <w:rPr>
                <w:rFonts w:ascii="Arial" w:hAnsi="Arial" w:cs="Arial"/>
                <w:i/>
                <w:color w:val="000000" w:themeColor="text1"/>
                <w:sz w:val="20"/>
                <w:szCs w:val="20"/>
                <w:lang w:val="en-GB"/>
              </w:rPr>
              <w:t>(name the proportion of ECTS credits for each</w:t>
            </w:r>
            <w:r w:rsidRPr="00D7027A">
              <w:rPr>
                <w:rStyle w:val="Referencakomentara"/>
                <w:color w:val="000000" w:themeColor="text1"/>
                <w:lang w:val="en-GB"/>
              </w:rPr>
              <w:t xml:space="preserve"> </w:t>
            </w:r>
            <w:r w:rsidRPr="00D7027A">
              <w:rPr>
                <w:rFonts w:ascii="Arial" w:hAnsi="Arial" w:cs="Arial"/>
                <w:i/>
                <w:color w:val="000000" w:themeColor="text1"/>
                <w:sz w:val="20"/>
                <w:szCs w:val="20"/>
                <w:lang w:val="en-GB"/>
              </w:rPr>
              <w:t xml:space="preserve">activity so that the total number of </w:t>
            </w:r>
            <w:r w:rsidRPr="00D7027A">
              <w:rPr>
                <w:rFonts w:ascii="Arial" w:hAnsi="Arial" w:cs="Arial"/>
                <w:i/>
                <w:color w:val="000000" w:themeColor="text1"/>
                <w:sz w:val="20"/>
                <w:szCs w:val="20"/>
                <w:lang w:val="en-GB"/>
              </w:rPr>
              <w:lastRenderedPageBreak/>
              <w:t>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D7027A" w:rsidRDefault="007868FB"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20"/>
                <w:szCs w:val="20"/>
                <w:lang w:val="en-GB"/>
              </w:rPr>
              <w:lastRenderedPageBreak/>
              <w:t>Class attendance</w:t>
            </w:r>
          </w:p>
        </w:tc>
        <w:tc>
          <w:tcPr>
            <w:tcW w:w="992" w:type="dxa"/>
            <w:tcBorders>
              <w:top w:val="single" w:sz="12" w:space="0" w:color="auto"/>
            </w:tcBorders>
            <w:tcMar>
              <w:left w:w="57" w:type="dxa"/>
              <w:right w:w="57" w:type="dxa"/>
            </w:tcMar>
            <w:vAlign w:val="center"/>
          </w:tcPr>
          <w:p w:rsidR="007868FB" w:rsidRPr="00D7027A" w:rsidRDefault="00301799"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20"/>
                <w:szCs w:val="20"/>
                <w:lang w:val="hr-HR"/>
              </w:rPr>
              <w:t xml:space="preserve">2  </w:t>
            </w:r>
            <w:r w:rsidR="00BA3E6A" w:rsidRPr="00D7027A">
              <w:rPr>
                <w:rFonts w:ascii="Arial" w:hAnsi="Arial" w:cs="Arial"/>
                <w:b w:val="0"/>
                <w:color w:val="000000" w:themeColor="text1"/>
                <w:sz w:val="20"/>
                <w:szCs w:val="20"/>
                <w:lang w:val="en-GB"/>
              </w:rPr>
              <w:t>ECTS</w:t>
            </w:r>
          </w:p>
        </w:tc>
        <w:tc>
          <w:tcPr>
            <w:tcW w:w="1134" w:type="dxa"/>
            <w:gridSpan w:val="3"/>
            <w:tcBorders>
              <w:top w:val="single" w:sz="12" w:space="0" w:color="auto"/>
            </w:tcBorders>
            <w:tcMar>
              <w:left w:w="57" w:type="dxa"/>
              <w:right w:w="57" w:type="dxa"/>
            </w:tcMar>
            <w:vAlign w:val="center"/>
          </w:tcPr>
          <w:p w:rsidR="007868FB" w:rsidRPr="00D7027A" w:rsidRDefault="007868FB"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rsidR="007868FB" w:rsidRPr="00D7027A" w:rsidRDefault="00E03C98"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20"/>
                <w:szCs w:val="20"/>
                <w:lang w:val="en-GB"/>
              </w:rPr>
              <w:fldChar w:fldCharType="begin">
                <w:ffData>
                  <w:name w:val="Text1"/>
                  <w:enabled/>
                  <w:calcOnExit w:val="0"/>
                  <w:textInput/>
                </w:ffData>
              </w:fldChar>
            </w:r>
            <w:r w:rsidR="007868FB" w:rsidRPr="00D7027A">
              <w:rPr>
                <w:rFonts w:ascii="Arial" w:hAnsi="Arial" w:cs="Arial"/>
                <w:b w:val="0"/>
                <w:color w:val="000000" w:themeColor="text1"/>
                <w:sz w:val="20"/>
                <w:szCs w:val="20"/>
                <w:lang w:val="en-GB"/>
              </w:rPr>
              <w:instrText xml:space="preserve"> FORMTEXT </w:instrText>
            </w:r>
            <w:r w:rsidRPr="00D7027A">
              <w:rPr>
                <w:rFonts w:ascii="Arial" w:hAnsi="Arial" w:cs="Arial"/>
                <w:b w:val="0"/>
                <w:color w:val="000000" w:themeColor="text1"/>
                <w:sz w:val="20"/>
                <w:szCs w:val="20"/>
                <w:lang w:val="en-GB"/>
              </w:rPr>
            </w:r>
            <w:r w:rsidRPr="00D7027A">
              <w:rPr>
                <w:rFonts w:ascii="Arial" w:hAnsi="Arial" w:cs="Arial"/>
                <w:b w:val="0"/>
                <w:color w:val="000000" w:themeColor="text1"/>
                <w:sz w:val="20"/>
                <w:szCs w:val="20"/>
                <w:lang w:val="en-GB"/>
              </w:rPr>
              <w:fldChar w:fldCharType="separate"/>
            </w:r>
            <w:r w:rsidR="007868FB" w:rsidRPr="00D7027A">
              <w:rPr>
                <w:rFonts w:ascii="Arial" w:hAnsi="Arial" w:cs="Arial"/>
                <w:b w:val="0"/>
                <w:noProof/>
                <w:color w:val="000000" w:themeColor="text1"/>
                <w:sz w:val="20"/>
                <w:szCs w:val="20"/>
                <w:lang w:val="en-GB"/>
              </w:rPr>
              <w:t> </w:t>
            </w:r>
            <w:r w:rsidR="007868FB" w:rsidRPr="00D7027A">
              <w:rPr>
                <w:rFonts w:ascii="Arial" w:hAnsi="Arial" w:cs="Arial"/>
                <w:b w:val="0"/>
                <w:noProof/>
                <w:color w:val="000000" w:themeColor="text1"/>
                <w:sz w:val="20"/>
                <w:szCs w:val="20"/>
                <w:lang w:val="en-GB"/>
              </w:rPr>
              <w:t> </w:t>
            </w:r>
            <w:r w:rsidR="007868FB" w:rsidRPr="00D7027A">
              <w:rPr>
                <w:rFonts w:ascii="Arial" w:hAnsi="Arial" w:cs="Arial"/>
                <w:b w:val="0"/>
                <w:noProof/>
                <w:color w:val="000000" w:themeColor="text1"/>
                <w:sz w:val="20"/>
                <w:szCs w:val="20"/>
                <w:lang w:val="en-GB"/>
              </w:rPr>
              <w:t> </w:t>
            </w:r>
            <w:r w:rsidR="007868FB" w:rsidRPr="00D7027A">
              <w:rPr>
                <w:rFonts w:ascii="Arial" w:hAnsi="Arial" w:cs="Arial"/>
                <w:b w:val="0"/>
                <w:noProof/>
                <w:color w:val="000000" w:themeColor="text1"/>
                <w:sz w:val="20"/>
                <w:szCs w:val="20"/>
                <w:lang w:val="en-GB"/>
              </w:rPr>
              <w:t> </w:t>
            </w:r>
            <w:r w:rsidR="007868FB" w:rsidRPr="00D7027A">
              <w:rPr>
                <w:rFonts w:ascii="Arial" w:hAnsi="Arial" w:cs="Arial"/>
                <w:b w:val="0"/>
                <w:noProof/>
                <w:color w:val="000000" w:themeColor="text1"/>
                <w:sz w:val="20"/>
                <w:szCs w:val="20"/>
                <w:lang w:val="en-GB"/>
              </w:rPr>
              <w:t> </w:t>
            </w:r>
            <w:r w:rsidRPr="00D7027A">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D7027A" w:rsidRDefault="007868FB"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D7027A" w:rsidRDefault="00E03C98"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20"/>
                <w:szCs w:val="20"/>
                <w:lang w:val="en-GB"/>
              </w:rPr>
              <w:fldChar w:fldCharType="begin">
                <w:ffData>
                  <w:name w:val="Text1"/>
                  <w:enabled/>
                  <w:calcOnExit w:val="0"/>
                  <w:textInput/>
                </w:ffData>
              </w:fldChar>
            </w:r>
            <w:r w:rsidR="007868FB" w:rsidRPr="00D7027A">
              <w:rPr>
                <w:rFonts w:ascii="Arial" w:hAnsi="Arial" w:cs="Arial"/>
                <w:b w:val="0"/>
                <w:color w:val="000000" w:themeColor="text1"/>
                <w:sz w:val="20"/>
                <w:szCs w:val="20"/>
                <w:lang w:val="en-GB"/>
              </w:rPr>
              <w:instrText xml:space="preserve"> FORMTEXT </w:instrText>
            </w:r>
            <w:r w:rsidRPr="00D7027A">
              <w:rPr>
                <w:rFonts w:ascii="Arial" w:hAnsi="Arial" w:cs="Arial"/>
                <w:b w:val="0"/>
                <w:color w:val="000000" w:themeColor="text1"/>
                <w:sz w:val="20"/>
                <w:szCs w:val="20"/>
                <w:lang w:val="en-GB"/>
              </w:rPr>
            </w:r>
            <w:r w:rsidRPr="00D7027A">
              <w:rPr>
                <w:rFonts w:ascii="Arial" w:hAnsi="Arial" w:cs="Arial"/>
                <w:b w:val="0"/>
                <w:color w:val="000000" w:themeColor="text1"/>
                <w:sz w:val="20"/>
                <w:szCs w:val="20"/>
                <w:lang w:val="en-GB"/>
              </w:rPr>
              <w:fldChar w:fldCharType="separate"/>
            </w:r>
            <w:r w:rsidR="007868FB" w:rsidRPr="00D7027A">
              <w:rPr>
                <w:rFonts w:ascii="Arial" w:hAnsi="Arial" w:cs="Arial"/>
                <w:b w:val="0"/>
                <w:noProof/>
                <w:color w:val="000000" w:themeColor="text1"/>
                <w:sz w:val="20"/>
                <w:szCs w:val="20"/>
                <w:lang w:val="en-GB"/>
              </w:rPr>
              <w:t> </w:t>
            </w:r>
            <w:r w:rsidR="007868FB" w:rsidRPr="00D7027A">
              <w:rPr>
                <w:rFonts w:ascii="Arial" w:hAnsi="Arial" w:cs="Arial"/>
                <w:b w:val="0"/>
                <w:noProof/>
                <w:color w:val="000000" w:themeColor="text1"/>
                <w:sz w:val="20"/>
                <w:szCs w:val="20"/>
                <w:lang w:val="en-GB"/>
              </w:rPr>
              <w:t> </w:t>
            </w:r>
            <w:r w:rsidR="007868FB" w:rsidRPr="00D7027A">
              <w:rPr>
                <w:rFonts w:ascii="Arial" w:hAnsi="Arial" w:cs="Arial"/>
                <w:b w:val="0"/>
                <w:noProof/>
                <w:color w:val="000000" w:themeColor="text1"/>
                <w:sz w:val="20"/>
                <w:szCs w:val="20"/>
                <w:lang w:val="en-GB"/>
              </w:rPr>
              <w:t> </w:t>
            </w:r>
            <w:r w:rsidR="007868FB" w:rsidRPr="00D7027A">
              <w:rPr>
                <w:rFonts w:ascii="Arial" w:hAnsi="Arial" w:cs="Arial"/>
                <w:b w:val="0"/>
                <w:noProof/>
                <w:color w:val="000000" w:themeColor="text1"/>
                <w:sz w:val="20"/>
                <w:szCs w:val="20"/>
                <w:lang w:val="en-GB"/>
              </w:rPr>
              <w:t> </w:t>
            </w:r>
            <w:r w:rsidR="007868FB" w:rsidRPr="00D7027A">
              <w:rPr>
                <w:rFonts w:ascii="Arial" w:hAnsi="Arial" w:cs="Arial"/>
                <w:b w:val="0"/>
                <w:noProof/>
                <w:color w:val="000000" w:themeColor="text1"/>
                <w:sz w:val="20"/>
                <w:szCs w:val="20"/>
                <w:lang w:val="en-GB"/>
              </w:rPr>
              <w:t> </w:t>
            </w:r>
            <w:r w:rsidRPr="00D7027A">
              <w:rPr>
                <w:rFonts w:ascii="Arial" w:hAnsi="Arial" w:cs="Arial"/>
                <w:b w:val="0"/>
                <w:color w:val="000000" w:themeColor="text1"/>
                <w:sz w:val="20"/>
                <w:szCs w:val="20"/>
                <w:lang w:val="en-GB"/>
              </w:rPr>
              <w:fldChar w:fldCharType="end"/>
            </w:r>
          </w:p>
        </w:tc>
      </w:tr>
      <w:tr w:rsidR="00D7027A" w:rsidRPr="00D7027A" w:rsidTr="00BA3E6A">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D7027A"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7868FB" w:rsidRPr="00D7027A" w:rsidRDefault="007868FB"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20"/>
                <w:szCs w:val="20"/>
                <w:lang w:val="en-GB"/>
              </w:rPr>
              <w:t>Experimental work</w:t>
            </w:r>
          </w:p>
        </w:tc>
        <w:tc>
          <w:tcPr>
            <w:tcW w:w="992" w:type="dxa"/>
            <w:tcMar>
              <w:left w:w="57" w:type="dxa"/>
              <w:right w:w="57" w:type="dxa"/>
            </w:tcMar>
            <w:vAlign w:val="center"/>
          </w:tcPr>
          <w:p w:rsidR="007868FB" w:rsidRPr="00D7027A" w:rsidRDefault="007868FB" w:rsidP="00E82EA3">
            <w:pPr>
              <w:pStyle w:val="FieldText"/>
              <w:rPr>
                <w:rFonts w:ascii="Arial" w:hAnsi="Arial" w:cs="Arial"/>
                <w:b w:val="0"/>
                <w:color w:val="000000" w:themeColor="text1"/>
                <w:sz w:val="20"/>
                <w:szCs w:val="20"/>
                <w:lang w:val="en-GB"/>
              </w:rPr>
            </w:pPr>
          </w:p>
        </w:tc>
        <w:tc>
          <w:tcPr>
            <w:tcW w:w="1134" w:type="dxa"/>
            <w:gridSpan w:val="3"/>
            <w:tcMar>
              <w:left w:w="57" w:type="dxa"/>
              <w:right w:w="57" w:type="dxa"/>
            </w:tcMar>
            <w:vAlign w:val="center"/>
          </w:tcPr>
          <w:p w:rsidR="007868FB" w:rsidRPr="00D7027A" w:rsidRDefault="007868FB"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20"/>
                <w:szCs w:val="20"/>
                <w:lang w:val="en-GB"/>
              </w:rPr>
              <w:t>Report</w:t>
            </w:r>
          </w:p>
        </w:tc>
        <w:tc>
          <w:tcPr>
            <w:tcW w:w="1170" w:type="dxa"/>
            <w:tcMar>
              <w:left w:w="57" w:type="dxa"/>
              <w:right w:w="57" w:type="dxa"/>
            </w:tcMar>
            <w:vAlign w:val="center"/>
          </w:tcPr>
          <w:p w:rsidR="007868FB" w:rsidRPr="00D7027A" w:rsidRDefault="00E03C98"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20"/>
                <w:szCs w:val="20"/>
                <w:lang w:val="en-GB"/>
              </w:rPr>
              <w:fldChar w:fldCharType="begin">
                <w:ffData>
                  <w:name w:val="Text1"/>
                  <w:enabled/>
                  <w:calcOnExit w:val="0"/>
                  <w:textInput/>
                </w:ffData>
              </w:fldChar>
            </w:r>
            <w:r w:rsidR="007868FB" w:rsidRPr="00D7027A">
              <w:rPr>
                <w:rFonts w:ascii="Arial" w:hAnsi="Arial" w:cs="Arial"/>
                <w:b w:val="0"/>
                <w:color w:val="000000" w:themeColor="text1"/>
                <w:sz w:val="20"/>
                <w:szCs w:val="20"/>
                <w:lang w:val="en-GB"/>
              </w:rPr>
              <w:instrText xml:space="preserve"> FORMTEXT </w:instrText>
            </w:r>
            <w:r w:rsidRPr="00D7027A">
              <w:rPr>
                <w:rFonts w:ascii="Arial" w:hAnsi="Arial" w:cs="Arial"/>
                <w:b w:val="0"/>
                <w:color w:val="000000" w:themeColor="text1"/>
                <w:sz w:val="20"/>
                <w:szCs w:val="20"/>
                <w:lang w:val="en-GB"/>
              </w:rPr>
            </w:r>
            <w:r w:rsidRPr="00D7027A">
              <w:rPr>
                <w:rFonts w:ascii="Arial" w:hAnsi="Arial" w:cs="Arial"/>
                <w:b w:val="0"/>
                <w:color w:val="000000" w:themeColor="text1"/>
                <w:sz w:val="20"/>
                <w:szCs w:val="20"/>
                <w:lang w:val="en-GB"/>
              </w:rPr>
              <w:fldChar w:fldCharType="separate"/>
            </w:r>
            <w:r w:rsidR="007868FB" w:rsidRPr="00D7027A">
              <w:rPr>
                <w:rFonts w:ascii="Arial" w:hAnsi="Arial" w:cs="Arial"/>
                <w:b w:val="0"/>
                <w:noProof/>
                <w:color w:val="000000" w:themeColor="text1"/>
                <w:sz w:val="20"/>
                <w:szCs w:val="20"/>
                <w:lang w:val="en-GB"/>
              </w:rPr>
              <w:t> </w:t>
            </w:r>
            <w:r w:rsidR="007868FB" w:rsidRPr="00D7027A">
              <w:rPr>
                <w:rFonts w:ascii="Arial" w:hAnsi="Arial" w:cs="Arial"/>
                <w:b w:val="0"/>
                <w:noProof/>
                <w:color w:val="000000" w:themeColor="text1"/>
                <w:sz w:val="20"/>
                <w:szCs w:val="20"/>
                <w:lang w:val="en-GB"/>
              </w:rPr>
              <w:t> </w:t>
            </w:r>
            <w:r w:rsidR="007868FB" w:rsidRPr="00D7027A">
              <w:rPr>
                <w:rFonts w:ascii="Arial" w:hAnsi="Arial" w:cs="Arial"/>
                <w:b w:val="0"/>
                <w:noProof/>
                <w:color w:val="000000" w:themeColor="text1"/>
                <w:sz w:val="20"/>
                <w:szCs w:val="20"/>
                <w:lang w:val="en-GB"/>
              </w:rPr>
              <w:t> </w:t>
            </w:r>
            <w:r w:rsidR="007868FB" w:rsidRPr="00D7027A">
              <w:rPr>
                <w:rFonts w:ascii="Arial" w:hAnsi="Arial" w:cs="Arial"/>
                <w:b w:val="0"/>
                <w:noProof/>
                <w:color w:val="000000" w:themeColor="text1"/>
                <w:sz w:val="20"/>
                <w:szCs w:val="20"/>
                <w:lang w:val="en-GB"/>
              </w:rPr>
              <w:t> </w:t>
            </w:r>
            <w:r w:rsidR="007868FB" w:rsidRPr="00D7027A">
              <w:rPr>
                <w:rFonts w:ascii="Arial" w:hAnsi="Arial" w:cs="Arial"/>
                <w:b w:val="0"/>
                <w:noProof/>
                <w:color w:val="000000" w:themeColor="text1"/>
                <w:sz w:val="20"/>
                <w:szCs w:val="20"/>
                <w:lang w:val="en-GB"/>
              </w:rPr>
              <w:t> </w:t>
            </w:r>
            <w:r w:rsidRPr="00D7027A">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rsidR="007868FB" w:rsidRPr="00D7027A" w:rsidRDefault="002557ED" w:rsidP="002557ED">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20"/>
                <w:szCs w:val="20"/>
                <w:lang w:val="en-GB"/>
              </w:rPr>
              <w:t xml:space="preserve">Computer aided test </w:t>
            </w:r>
            <w:r w:rsidR="007868FB" w:rsidRPr="00D7027A">
              <w:rPr>
                <w:rFonts w:ascii="Arial" w:hAnsi="Arial" w:cs="Arial"/>
                <w:b w:val="0"/>
                <w:color w:val="000000" w:themeColor="text1"/>
                <w:sz w:val="20"/>
                <w:szCs w:val="20"/>
                <w:lang w:val="en-GB"/>
              </w:rPr>
              <w:t xml:space="preserve"> </w:t>
            </w:r>
          </w:p>
        </w:tc>
        <w:tc>
          <w:tcPr>
            <w:tcW w:w="1185" w:type="dxa"/>
            <w:gridSpan w:val="2"/>
            <w:tcBorders>
              <w:right w:val="single" w:sz="12" w:space="0" w:color="auto"/>
            </w:tcBorders>
            <w:tcMar>
              <w:left w:w="57" w:type="dxa"/>
              <w:right w:w="57" w:type="dxa"/>
            </w:tcMar>
            <w:vAlign w:val="center"/>
          </w:tcPr>
          <w:p w:rsidR="007868FB" w:rsidRPr="00D7027A" w:rsidRDefault="00E80243"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18"/>
                <w:szCs w:val="18"/>
              </w:rPr>
              <w:t>1,5</w:t>
            </w:r>
            <w:r w:rsidRPr="00D7027A">
              <w:rPr>
                <w:rFonts w:ascii="Arial" w:hAnsi="Arial" w:cs="Arial"/>
                <w:color w:val="000000" w:themeColor="text1"/>
                <w:sz w:val="18"/>
                <w:szCs w:val="18"/>
              </w:rPr>
              <w:t xml:space="preserve"> </w:t>
            </w:r>
            <w:r w:rsidR="002557ED" w:rsidRPr="00D7027A">
              <w:rPr>
                <w:rFonts w:ascii="Arial" w:hAnsi="Arial" w:cs="Arial"/>
                <w:b w:val="0"/>
                <w:color w:val="000000" w:themeColor="text1"/>
                <w:sz w:val="20"/>
                <w:szCs w:val="20"/>
                <w:lang w:val="en-GB"/>
              </w:rPr>
              <w:t xml:space="preserve"> ECTS*</w:t>
            </w:r>
          </w:p>
        </w:tc>
      </w:tr>
      <w:tr w:rsidR="00D7027A" w:rsidRPr="00D7027A" w:rsidTr="00BA3E6A">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D7027A"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7868FB" w:rsidRPr="00D7027A" w:rsidRDefault="007868FB"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20"/>
                <w:szCs w:val="20"/>
                <w:lang w:val="en-GB"/>
              </w:rPr>
              <w:t>Essay</w:t>
            </w:r>
          </w:p>
        </w:tc>
        <w:tc>
          <w:tcPr>
            <w:tcW w:w="992" w:type="dxa"/>
            <w:tcMar>
              <w:left w:w="57" w:type="dxa"/>
              <w:right w:w="57" w:type="dxa"/>
            </w:tcMar>
            <w:vAlign w:val="center"/>
          </w:tcPr>
          <w:p w:rsidR="007868FB" w:rsidRPr="00D7027A" w:rsidRDefault="007868FB" w:rsidP="00E82EA3">
            <w:pPr>
              <w:pStyle w:val="FieldText"/>
              <w:rPr>
                <w:rFonts w:ascii="Arial" w:hAnsi="Arial" w:cs="Arial"/>
                <w:b w:val="0"/>
                <w:color w:val="000000" w:themeColor="text1"/>
                <w:sz w:val="20"/>
                <w:szCs w:val="20"/>
                <w:lang w:val="en-GB"/>
              </w:rPr>
            </w:pPr>
          </w:p>
        </w:tc>
        <w:tc>
          <w:tcPr>
            <w:tcW w:w="1134" w:type="dxa"/>
            <w:gridSpan w:val="3"/>
            <w:tcMar>
              <w:left w:w="57" w:type="dxa"/>
              <w:right w:w="57" w:type="dxa"/>
            </w:tcMar>
            <w:vAlign w:val="center"/>
          </w:tcPr>
          <w:p w:rsidR="007868FB" w:rsidRPr="00D7027A" w:rsidRDefault="007868FB"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20"/>
                <w:szCs w:val="20"/>
                <w:lang w:val="en-GB"/>
              </w:rPr>
              <w:t>Seminar essay</w:t>
            </w:r>
          </w:p>
        </w:tc>
        <w:tc>
          <w:tcPr>
            <w:tcW w:w="1170" w:type="dxa"/>
            <w:tcMar>
              <w:left w:w="57" w:type="dxa"/>
              <w:right w:w="57" w:type="dxa"/>
            </w:tcMar>
            <w:vAlign w:val="center"/>
          </w:tcPr>
          <w:p w:rsidR="007868FB" w:rsidRPr="00D7027A" w:rsidRDefault="00E80243"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18"/>
                <w:szCs w:val="18"/>
              </w:rPr>
              <w:t>1,5</w:t>
            </w:r>
            <w:r w:rsidRPr="00D7027A">
              <w:rPr>
                <w:rFonts w:ascii="Arial" w:hAnsi="Arial" w:cs="Arial"/>
                <w:color w:val="000000" w:themeColor="text1"/>
                <w:sz w:val="18"/>
                <w:szCs w:val="18"/>
              </w:rPr>
              <w:t xml:space="preserve"> </w:t>
            </w:r>
            <w:r w:rsidR="00BA3E6A" w:rsidRPr="00D7027A">
              <w:rPr>
                <w:rFonts w:ascii="Arial" w:hAnsi="Arial" w:cs="Arial"/>
                <w:b w:val="0"/>
                <w:color w:val="000000" w:themeColor="text1"/>
                <w:sz w:val="20"/>
                <w:szCs w:val="20"/>
                <w:lang w:val="en-GB"/>
              </w:rPr>
              <w:t>ECTS*</w:t>
            </w:r>
          </w:p>
        </w:tc>
        <w:tc>
          <w:tcPr>
            <w:tcW w:w="1665" w:type="dxa"/>
            <w:gridSpan w:val="5"/>
            <w:tcMar>
              <w:left w:w="57" w:type="dxa"/>
              <w:right w:w="57" w:type="dxa"/>
            </w:tcMar>
            <w:vAlign w:val="center"/>
          </w:tcPr>
          <w:p w:rsidR="007868FB" w:rsidRPr="00D7027A" w:rsidRDefault="002557ED" w:rsidP="002557ED">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20"/>
                <w:szCs w:val="20"/>
                <w:lang w:val="en-GB"/>
              </w:rPr>
              <w:t>Test</w:t>
            </w:r>
            <w:r w:rsidR="007868FB" w:rsidRPr="00D7027A">
              <w:rPr>
                <w:rFonts w:ascii="Arial" w:hAnsi="Arial" w:cs="Arial"/>
                <w:b w:val="0"/>
                <w:color w:val="000000" w:themeColor="text1"/>
                <w:sz w:val="20"/>
                <w:szCs w:val="20"/>
                <w:lang w:val="en-GB"/>
              </w:rPr>
              <w:t xml:space="preserve"> </w:t>
            </w:r>
          </w:p>
        </w:tc>
        <w:tc>
          <w:tcPr>
            <w:tcW w:w="1185" w:type="dxa"/>
            <w:gridSpan w:val="2"/>
            <w:tcBorders>
              <w:right w:val="single" w:sz="12" w:space="0" w:color="auto"/>
            </w:tcBorders>
            <w:tcMar>
              <w:left w:w="57" w:type="dxa"/>
              <w:right w:w="57" w:type="dxa"/>
            </w:tcMar>
            <w:vAlign w:val="center"/>
          </w:tcPr>
          <w:p w:rsidR="007868FB" w:rsidRPr="00D7027A" w:rsidRDefault="00E80243"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18"/>
                <w:szCs w:val="18"/>
              </w:rPr>
              <w:t>1</w:t>
            </w:r>
            <w:r w:rsidR="002557ED" w:rsidRPr="00D7027A">
              <w:rPr>
                <w:rFonts w:ascii="Arial" w:hAnsi="Arial" w:cs="Arial"/>
                <w:b w:val="0"/>
                <w:color w:val="000000" w:themeColor="text1"/>
                <w:sz w:val="20"/>
                <w:szCs w:val="20"/>
                <w:lang w:val="en-GB"/>
              </w:rPr>
              <w:t xml:space="preserve"> ECTS**</w:t>
            </w:r>
          </w:p>
        </w:tc>
      </w:tr>
      <w:tr w:rsidR="00D7027A" w:rsidRPr="00D7027A" w:rsidTr="00BA3E6A">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D7027A"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7868FB" w:rsidRPr="00D7027A" w:rsidRDefault="007868FB"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20"/>
                <w:szCs w:val="20"/>
                <w:lang w:val="en-GB"/>
              </w:rPr>
              <w:t>Tests</w:t>
            </w:r>
          </w:p>
        </w:tc>
        <w:tc>
          <w:tcPr>
            <w:tcW w:w="992" w:type="dxa"/>
            <w:tcMar>
              <w:left w:w="57" w:type="dxa"/>
              <w:right w:w="57" w:type="dxa"/>
            </w:tcMar>
            <w:vAlign w:val="center"/>
          </w:tcPr>
          <w:p w:rsidR="007868FB" w:rsidRPr="00D7027A" w:rsidRDefault="007868FB" w:rsidP="00E82EA3">
            <w:pPr>
              <w:pStyle w:val="FieldText"/>
              <w:rPr>
                <w:rFonts w:ascii="Arial" w:hAnsi="Arial" w:cs="Arial"/>
                <w:b w:val="0"/>
                <w:color w:val="000000" w:themeColor="text1"/>
                <w:sz w:val="20"/>
                <w:szCs w:val="20"/>
                <w:lang w:val="en-GB"/>
              </w:rPr>
            </w:pPr>
          </w:p>
        </w:tc>
        <w:tc>
          <w:tcPr>
            <w:tcW w:w="1134" w:type="dxa"/>
            <w:gridSpan w:val="3"/>
            <w:tcMar>
              <w:left w:w="57" w:type="dxa"/>
              <w:right w:w="57" w:type="dxa"/>
            </w:tcMar>
            <w:vAlign w:val="center"/>
          </w:tcPr>
          <w:p w:rsidR="007868FB" w:rsidRPr="00D7027A" w:rsidRDefault="007868FB"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20"/>
                <w:szCs w:val="20"/>
                <w:lang w:val="en-GB"/>
              </w:rPr>
              <w:t>Oral exam</w:t>
            </w:r>
          </w:p>
        </w:tc>
        <w:tc>
          <w:tcPr>
            <w:tcW w:w="1170" w:type="dxa"/>
            <w:tcMar>
              <w:left w:w="57" w:type="dxa"/>
              <w:right w:w="57" w:type="dxa"/>
            </w:tcMar>
            <w:vAlign w:val="center"/>
          </w:tcPr>
          <w:p w:rsidR="007868FB" w:rsidRPr="00D7027A" w:rsidRDefault="00E80243" w:rsidP="00E82EA3">
            <w:pPr>
              <w:tabs>
                <w:tab w:val="left" w:pos="2820"/>
              </w:tabs>
              <w:spacing w:after="0"/>
              <w:rPr>
                <w:rFonts w:ascii="Arial" w:hAnsi="Arial" w:cs="Arial"/>
                <w:color w:val="000000" w:themeColor="text1"/>
                <w:sz w:val="20"/>
                <w:szCs w:val="20"/>
                <w:lang w:val="en-GB"/>
              </w:rPr>
            </w:pPr>
            <w:r w:rsidRPr="00D7027A">
              <w:rPr>
                <w:rFonts w:ascii="Arial" w:hAnsi="Arial" w:cs="Arial"/>
                <w:color w:val="000000" w:themeColor="text1"/>
                <w:sz w:val="18"/>
                <w:szCs w:val="18"/>
              </w:rPr>
              <w:t xml:space="preserve"> 1 </w:t>
            </w:r>
            <w:r w:rsidR="00BA3E6A" w:rsidRPr="00D7027A">
              <w:rPr>
                <w:rFonts w:ascii="Arial" w:hAnsi="Arial" w:cs="Arial"/>
                <w:color w:val="000000" w:themeColor="text1"/>
                <w:sz w:val="20"/>
                <w:szCs w:val="20"/>
                <w:lang w:val="en-GB"/>
              </w:rPr>
              <w:t>ECTS**</w:t>
            </w:r>
          </w:p>
        </w:tc>
        <w:tc>
          <w:tcPr>
            <w:tcW w:w="1665" w:type="dxa"/>
            <w:gridSpan w:val="5"/>
            <w:tcMar>
              <w:left w:w="57" w:type="dxa"/>
              <w:right w:w="57" w:type="dxa"/>
            </w:tcMar>
            <w:vAlign w:val="center"/>
          </w:tcPr>
          <w:p w:rsidR="007868FB" w:rsidRPr="00D7027A" w:rsidRDefault="00E80243" w:rsidP="00E82EA3">
            <w:pPr>
              <w:tabs>
                <w:tab w:val="left" w:pos="2820"/>
              </w:tabs>
              <w:spacing w:after="0"/>
              <w:rPr>
                <w:rFonts w:ascii="Arial" w:hAnsi="Arial" w:cs="Arial"/>
                <w:color w:val="000000" w:themeColor="text1"/>
                <w:sz w:val="20"/>
                <w:szCs w:val="20"/>
                <w:lang w:val="en-GB"/>
              </w:rPr>
            </w:pPr>
            <w:proofErr w:type="spellStart"/>
            <w:r w:rsidRPr="00D7027A">
              <w:rPr>
                <w:rFonts w:ascii="Arial" w:hAnsi="Arial" w:cs="Arial"/>
                <w:color w:val="000000" w:themeColor="text1"/>
                <w:sz w:val="20"/>
                <w:szCs w:val="20"/>
              </w:rPr>
              <w:t>Self-evaluation</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quizzes</w:t>
            </w:r>
            <w:proofErr w:type="spellEnd"/>
          </w:p>
        </w:tc>
        <w:tc>
          <w:tcPr>
            <w:tcW w:w="1185" w:type="dxa"/>
            <w:gridSpan w:val="2"/>
            <w:tcBorders>
              <w:right w:val="single" w:sz="12" w:space="0" w:color="auto"/>
            </w:tcBorders>
            <w:tcMar>
              <w:left w:w="57" w:type="dxa"/>
              <w:right w:w="57" w:type="dxa"/>
            </w:tcMar>
            <w:vAlign w:val="center"/>
          </w:tcPr>
          <w:p w:rsidR="007868FB" w:rsidRPr="00D7027A" w:rsidRDefault="00E80243" w:rsidP="00E82EA3">
            <w:pPr>
              <w:tabs>
                <w:tab w:val="left" w:pos="2820"/>
              </w:tabs>
              <w:spacing w:after="0"/>
              <w:rPr>
                <w:rFonts w:ascii="Arial" w:hAnsi="Arial" w:cs="Arial"/>
                <w:color w:val="000000" w:themeColor="text1"/>
                <w:sz w:val="20"/>
                <w:szCs w:val="20"/>
                <w:lang w:val="en-GB"/>
              </w:rPr>
            </w:pPr>
            <w:r w:rsidRPr="00D7027A">
              <w:rPr>
                <w:rFonts w:ascii="Arial" w:hAnsi="Arial" w:cs="Arial"/>
                <w:color w:val="000000" w:themeColor="text1"/>
                <w:sz w:val="20"/>
                <w:szCs w:val="20"/>
              </w:rPr>
              <w:t>0,5 ECTS</w:t>
            </w:r>
          </w:p>
        </w:tc>
      </w:tr>
      <w:tr w:rsidR="00D7027A" w:rsidRPr="00D7027A" w:rsidTr="00BA3E6A">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D7027A"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D7027A" w:rsidRDefault="007868FB" w:rsidP="00E82EA3">
            <w:pPr>
              <w:tabs>
                <w:tab w:val="left" w:pos="2820"/>
              </w:tabs>
              <w:spacing w:after="0"/>
              <w:rPr>
                <w:rFonts w:ascii="Arial" w:hAnsi="Arial" w:cs="Arial"/>
                <w:color w:val="000000" w:themeColor="text1"/>
                <w:sz w:val="20"/>
                <w:szCs w:val="20"/>
                <w:highlight w:val="yellow"/>
                <w:lang w:val="en-GB"/>
              </w:rPr>
            </w:pPr>
            <w:r w:rsidRPr="00D7027A">
              <w:rPr>
                <w:rFonts w:ascii="Arial" w:hAnsi="Arial" w:cs="Arial"/>
                <w:color w:val="000000" w:themeColor="text1"/>
                <w:sz w:val="20"/>
                <w:szCs w:val="20"/>
                <w:lang w:val="en-GB"/>
              </w:rPr>
              <w:t>Written exam</w:t>
            </w:r>
          </w:p>
        </w:tc>
        <w:tc>
          <w:tcPr>
            <w:tcW w:w="992" w:type="dxa"/>
            <w:tcBorders>
              <w:left w:val="single" w:sz="8" w:space="0" w:color="auto"/>
              <w:bottom w:val="single" w:sz="12" w:space="0" w:color="auto"/>
              <w:right w:val="single" w:sz="8" w:space="0" w:color="auto"/>
            </w:tcBorders>
            <w:tcMar>
              <w:left w:w="57" w:type="dxa"/>
              <w:right w:w="57" w:type="dxa"/>
            </w:tcMar>
            <w:vAlign w:val="center"/>
          </w:tcPr>
          <w:p w:rsidR="007868FB" w:rsidRPr="00D7027A" w:rsidRDefault="00301799" w:rsidP="00E82EA3">
            <w:pPr>
              <w:tabs>
                <w:tab w:val="left" w:pos="2820"/>
              </w:tabs>
              <w:spacing w:after="0"/>
              <w:rPr>
                <w:rFonts w:ascii="Arial" w:hAnsi="Arial" w:cs="Arial"/>
                <w:color w:val="000000" w:themeColor="text1"/>
                <w:sz w:val="20"/>
                <w:szCs w:val="20"/>
                <w:lang w:val="en-GB"/>
              </w:rPr>
            </w:pPr>
            <w:r w:rsidRPr="00D7027A">
              <w:rPr>
                <w:rFonts w:ascii="Arial" w:hAnsi="Arial" w:cs="Arial"/>
                <w:color w:val="000000" w:themeColor="text1"/>
                <w:sz w:val="18"/>
                <w:szCs w:val="18"/>
              </w:rPr>
              <w:t xml:space="preserve"> 1,5 </w:t>
            </w:r>
            <w:r w:rsidR="00BA3E6A" w:rsidRPr="00D7027A">
              <w:rPr>
                <w:rFonts w:ascii="Arial" w:hAnsi="Arial" w:cs="Arial"/>
                <w:color w:val="000000" w:themeColor="text1"/>
                <w:sz w:val="20"/>
                <w:szCs w:val="20"/>
                <w:lang w:val="en-GB"/>
              </w:rPr>
              <w:t>ECTS*</w:t>
            </w:r>
          </w:p>
        </w:tc>
        <w:tc>
          <w:tcPr>
            <w:tcW w:w="1134"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D7027A" w:rsidRDefault="007868FB" w:rsidP="00E82EA3">
            <w:pPr>
              <w:tabs>
                <w:tab w:val="left" w:pos="2820"/>
              </w:tabs>
              <w:spacing w:after="0"/>
              <w:rPr>
                <w:rFonts w:ascii="Arial" w:hAnsi="Arial" w:cs="Arial"/>
                <w:color w:val="000000" w:themeColor="text1"/>
                <w:sz w:val="20"/>
                <w:szCs w:val="20"/>
                <w:highlight w:val="yellow"/>
                <w:lang w:val="en-GB"/>
              </w:rPr>
            </w:pPr>
            <w:r w:rsidRPr="00D7027A">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D7027A" w:rsidRDefault="00E03C98" w:rsidP="00E82EA3">
            <w:pPr>
              <w:tabs>
                <w:tab w:val="left" w:pos="2820"/>
              </w:tabs>
              <w:spacing w:after="0"/>
              <w:rPr>
                <w:rFonts w:ascii="Arial" w:hAnsi="Arial" w:cs="Arial"/>
                <w:color w:val="000000" w:themeColor="text1"/>
                <w:sz w:val="20"/>
                <w:szCs w:val="20"/>
                <w:highlight w:val="yellow"/>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D7027A" w:rsidRDefault="00E03C98" w:rsidP="00E82EA3">
            <w:pPr>
              <w:tabs>
                <w:tab w:val="left" w:pos="2820"/>
              </w:tabs>
              <w:spacing w:after="0"/>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r w:rsidR="007868FB" w:rsidRPr="00D7027A">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D7027A" w:rsidRDefault="00E03C98" w:rsidP="00E82EA3">
            <w:pPr>
              <w:tabs>
                <w:tab w:val="left" w:pos="2820"/>
              </w:tabs>
              <w:spacing w:after="0"/>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r>
      <w:tr w:rsidR="00D7027A" w:rsidRPr="00D7027A"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D7027A" w:rsidRDefault="007868FB" w:rsidP="00E82EA3">
            <w:pPr>
              <w:tabs>
                <w:tab w:val="left" w:pos="360"/>
                <w:tab w:val="left" w:pos="540"/>
              </w:tabs>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2557ED" w:rsidRPr="00CE117E" w:rsidRDefault="002557ED" w:rsidP="002557ED">
            <w:pPr>
              <w:numPr>
                <w:ilvl w:val="0"/>
                <w:numId w:val="7"/>
              </w:numPr>
              <w:spacing w:after="0" w:line="240" w:lineRule="auto"/>
              <w:rPr>
                <w:rFonts w:ascii="Arial" w:hAnsi="Arial" w:cs="Arial"/>
                <w:sz w:val="20"/>
                <w:szCs w:val="20"/>
                <w:lang w:val="en-GB"/>
              </w:rPr>
            </w:pPr>
            <w:r w:rsidRPr="00CE117E">
              <w:rPr>
                <w:rFonts w:ascii="Arial" w:hAnsi="Arial" w:cs="Arial"/>
                <w:sz w:val="20"/>
                <w:szCs w:val="20"/>
                <w:lang w:val="en-GB"/>
              </w:rPr>
              <w:t>Tests during classes.</w:t>
            </w:r>
          </w:p>
          <w:p w:rsidR="002557ED" w:rsidRPr="00CE117E" w:rsidRDefault="002557ED" w:rsidP="002557ED">
            <w:pPr>
              <w:numPr>
                <w:ilvl w:val="0"/>
                <w:numId w:val="7"/>
              </w:numPr>
              <w:spacing w:after="0" w:line="240" w:lineRule="auto"/>
              <w:rPr>
                <w:rFonts w:ascii="Arial" w:hAnsi="Arial" w:cs="Arial"/>
                <w:sz w:val="20"/>
                <w:szCs w:val="20"/>
                <w:lang w:val="en-GB"/>
              </w:rPr>
            </w:pPr>
            <w:r w:rsidRPr="00CE117E">
              <w:rPr>
                <w:rFonts w:ascii="Arial" w:hAnsi="Arial" w:cs="Arial"/>
                <w:sz w:val="20"/>
                <w:szCs w:val="20"/>
                <w:lang w:val="en-GB"/>
              </w:rPr>
              <w:t>Research/Seminar</w:t>
            </w:r>
            <w:r w:rsidR="00165724" w:rsidRPr="00CE117E">
              <w:rPr>
                <w:rFonts w:ascii="Arial" w:hAnsi="Arial" w:cs="Arial"/>
                <w:sz w:val="20"/>
                <w:szCs w:val="20"/>
                <w:lang w:val="en-GB"/>
              </w:rPr>
              <w:t xml:space="preserve"> </w:t>
            </w:r>
            <w:r w:rsidRPr="00CE117E">
              <w:rPr>
                <w:rFonts w:ascii="Arial" w:hAnsi="Arial" w:cs="Arial"/>
                <w:sz w:val="20"/>
                <w:szCs w:val="20"/>
                <w:lang w:val="en-GB"/>
              </w:rPr>
              <w:t>essay during classes</w:t>
            </w:r>
            <w:r w:rsidR="006C5D5F" w:rsidRPr="00CE117E">
              <w:rPr>
                <w:rFonts w:ascii="Arial" w:hAnsi="Arial" w:cs="Arial"/>
                <w:sz w:val="20"/>
                <w:szCs w:val="20"/>
                <w:lang w:val="en-GB"/>
              </w:rPr>
              <w:t xml:space="preserve"> or exam period</w:t>
            </w:r>
            <w:r w:rsidRPr="00CE117E">
              <w:rPr>
                <w:rFonts w:ascii="Arial" w:hAnsi="Arial" w:cs="Arial"/>
                <w:sz w:val="20"/>
                <w:szCs w:val="20"/>
                <w:lang w:val="en-GB"/>
              </w:rPr>
              <w:t>.</w:t>
            </w:r>
          </w:p>
          <w:p w:rsidR="002557ED" w:rsidRPr="00CE117E" w:rsidRDefault="002557ED" w:rsidP="002557ED">
            <w:pPr>
              <w:numPr>
                <w:ilvl w:val="0"/>
                <w:numId w:val="7"/>
              </w:numPr>
              <w:spacing w:after="0" w:line="240" w:lineRule="auto"/>
              <w:rPr>
                <w:rFonts w:ascii="Arial" w:hAnsi="Arial" w:cs="Arial"/>
                <w:sz w:val="20"/>
                <w:szCs w:val="20"/>
                <w:lang w:val="en-GB"/>
              </w:rPr>
            </w:pPr>
            <w:r w:rsidRPr="00CE117E">
              <w:rPr>
                <w:rFonts w:ascii="Arial" w:hAnsi="Arial" w:cs="Arial"/>
                <w:sz w:val="20"/>
                <w:szCs w:val="20"/>
                <w:lang w:val="en-GB"/>
              </w:rPr>
              <w:t>Exam: written (</w:t>
            </w:r>
            <w:r w:rsidR="006C5D5F" w:rsidRPr="00CE117E">
              <w:rPr>
                <w:rFonts w:ascii="Arial" w:hAnsi="Arial" w:cs="Arial"/>
                <w:sz w:val="20"/>
                <w:szCs w:val="20"/>
                <w:lang w:val="en-GB"/>
              </w:rPr>
              <w:t>Computer aided exam</w:t>
            </w:r>
            <w:r w:rsidRPr="00CE117E">
              <w:rPr>
                <w:rFonts w:ascii="Arial" w:hAnsi="Arial" w:cs="Arial"/>
                <w:sz w:val="20"/>
                <w:szCs w:val="20"/>
                <w:lang w:val="en-GB"/>
              </w:rPr>
              <w:t xml:space="preserve">) and oral. </w:t>
            </w:r>
          </w:p>
          <w:p w:rsidR="00E80243" w:rsidRPr="00CE117E" w:rsidRDefault="00E80243" w:rsidP="00E80243">
            <w:pPr>
              <w:tabs>
                <w:tab w:val="left" w:pos="2820"/>
              </w:tabs>
              <w:spacing w:after="0"/>
              <w:rPr>
                <w:rFonts w:ascii="Arial" w:hAnsi="Arial" w:cs="Arial"/>
                <w:sz w:val="20"/>
                <w:szCs w:val="20"/>
                <w:lang w:val="en-US"/>
              </w:rPr>
            </w:pPr>
            <w:r w:rsidRPr="00CE117E">
              <w:rPr>
                <w:rFonts w:ascii="Arial" w:hAnsi="Arial" w:cs="Arial"/>
                <w:sz w:val="20"/>
                <w:szCs w:val="20"/>
                <w:lang w:val="en-US"/>
              </w:rPr>
              <w:t>The exam consists of written and oral part.</w:t>
            </w:r>
          </w:p>
          <w:p w:rsidR="006C5D5F" w:rsidRPr="00CE117E" w:rsidRDefault="00E80243" w:rsidP="002557ED">
            <w:pPr>
              <w:spacing w:after="0" w:line="240" w:lineRule="auto"/>
              <w:rPr>
                <w:rFonts w:ascii="Arial" w:hAnsi="Arial" w:cs="Arial"/>
                <w:sz w:val="20"/>
                <w:szCs w:val="20"/>
                <w:lang w:val="en-GB"/>
              </w:rPr>
            </w:pPr>
            <w:r w:rsidRPr="00CE117E">
              <w:rPr>
                <w:rFonts w:ascii="Arial" w:hAnsi="Arial" w:cs="Arial"/>
                <w:sz w:val="20"/>
                <w:szCs w:val="20"/>
                <w:lang w:val="en"/>
              </w:rPr>
              <w:t xml:space="preserve">The condition for taking all the tests is that the student has solved </w:t>
            </w:r>
            <w:r w:rsidR="00CE117E" w:rsidRPr="00CE117E">
              <w:rPr>
                <w:rFonts w:ascii="Arial" w:hAnsi="Arial" w:cs="Arial"/>
                <w:sz w:val="20"/>
                <w:szCs w:val="20"/>
                <w:highlight w:val="yellow"/>
                <w:lang w:val="en"/>
              </w:rPr>
              <w:t>at least one of the</w:t>
            </w:r>
            <w:r w:rsidR="00CE117E" w:rsidRPr="00CE117E">
              <w:rPr>
                <w:rFonts w:ascii="Arial" w:hAnsi="Arial" w:cs="Arial"/>
                <w:sz w:val="20"/>
                <w:szCs w:val="20"/>
                <w:lang w:val="en"/>
              </w:rPr>
              <w:t xml:space="preserve"> </w:t>
            </w:r>
            <w:r w:rsidRPr="00CE117E">
              <w:rPr>
                <w:rFonts w:ascii="Arial" w:hAnsi="Arial" w:cs="Arial"/>
                <w:sz w:val="20"/>
                <w:szCs w:val="20"/>
                <w:lang w:val="en"/>
              </w:rPr>
              <w:t>self-evaluation quizzes from the part of the material that is evaluated by the test.</w:t>
            </w:r>
          </w:p>
          <w:p w:rsidR="006C5D5F" w:rsidRPr="00CE117E" w:rsidRDefault="006C5D5F" w:rsidP="002557ED">
            <w:pPr>
              <w:spacing w:after="0" w:line="240" w:lineRule="auto"/>
              <w:rPr>
                <w:rFonts w:ascii="Arial" w:hAnsi="Arial" w:cs="Arial"/>
                <w:sz w:val="20"/>
                <w:szCs w:val="20"/>
                <w:lang w:val="en-GB"/>
              </w:rPr>
            </w:pPr>
            <w:r w:rsidRPr="00CE117E">
              <w:rPr>
                <w:rFonts w:ascii="Arial" w:hAnsi="Arial" w:cs="Arial"/>
                <w:sz w:val="20"/>
                <w:szCs w:val="20"/>
                <w:lang w:val="en-GB"/>
              </w:rPr>
              <w:t xml:space="preserve">Exercises are performed on a computer in the SPSS software and other appropriate </w:t>
            </w:r>
            <w:proofErr w:type="spellStart"/>
            <w:r w:rsidRPr="00CE117E">
              <w:rPr>
                <w:rFonts w:ascii="Arial" w:hAnsi="Arial" w:cs="Arial"/>
                <w:sz w:val="20"/>
                <w:szCs w:val="20"/>
                <w:lang w:val="en-GB"/>
              </w:rPr>
              <w:t>softwares</w:t>
            </w:r>
            <w:proofErr w:type="spellEnd"/>
            <w:r w:rsidRPr="00CE117E">
              <w:rPr>
                <w:rFonts w:ascii="Arial" w:hAnsi="Arial" w:cs="Arial"/>
                <w:sz w:val="20"/>
                <w:szCs w:val="20"/>
                <w:lang w:val="en-GB"/>
              </w:rPr>
              <w:t>.</w:t>
            </w:r>
          </w:p>
          <w:p w:rsidR="006C5D5F" w:rsidRPr="00CE117E" w:rsidRDefault="006C5D5F" w:rsidP="002557ED">
            <w:pPr>
              <w:spacing w:after="0" w:line="240" w:lineRule="auto"/>
              <w:rPr>
                <w:rFonts w:ascii="Arial" w:hAnsi="Arial" w:cs="Arial"/>
                <w:sz w:val="20"/>
                <w:szCs w:val="20"/>
                <w:lang w:val="en-GB"/>
              </w:rPr>
            </w:pPr>
          </w:p>
          <w:p w:rsidR="006C5D5F" w:rsidRPr="00CE117E" w:rsidRDefault="006C5D5F" w:rsidP="002557ED">
            <w:pPr>
              <w:spacing w:after="0" w:line="240" w:lineRule="auto"/>
              <w:rPr>
                <w:rFonts w:ascii="Arial" w:hAnsi="Arial" w:cs="Arial"/>
                <w:sz w:val="20"/>
                <w:szCs w:val="20"/>
                <w:lang w:val="en-GB"/>
              </w:rPr>
            </w:pPr>
            <w:r w:rsidRPr="00CE117E">
              <w:rPr>
                <w:rFonts w:ascii="Arial" w:hAnsi="Arial" w:cs="Arial"/>
                <w:sz w:val="20"/>
                <w:szCs w:val="20"/>
                <w:lang w:val="en-GB"/>
              </w:rPr>
              <w:t>Exam: written exam and</w:t>
            </w:r>
            <w:r w:rsidR="00544441" w:rsidRPr="00CE117E">
              <w:rPr>
                <w:rFonts w:ascii="Arial" w:hAnsi="Arial" w:cs="Arial"/>
                <w:sz w:val="20"/>
                <w:szCs w:val="20"/>
                <w:lang w:val="en-GB"/>
              </w:rPr>
              <w:t>/</w:t>
            </w:r>
            <w:r w:rsidRPr="00CE117E">
              <w:rPr>
                <w:rFonts w:ascii="Arial" w:hAnsi="Arial" w:cs="Arial"/>
                <w:sz w:val="20"/>
                <w:szCs w:val="20"/>
                <w:lang w:val="en-GB"/>
              </w:rPr>
              <w:t xml:space="preserve">or seminar </w:t>
            </w:r>
            <w:r w:rsidR="00544441" w:rsidRPr="00CE117E">
              <w:rPr>
                <w:rFonts w:ascii="Arial" w:hAnsi="Arial" w:cs="Arial"/>
                <w:sz w:val="20"/>
                <w:szCs w:val="20"/>
                <w:lang w:val="en-GB"/>
              </w:rPr>
              <w:t>essay</w:t>
            </w:r>
            <w:r w:rsidRPr="00CE117E">
              <w:rPr>
                <w:rFonts w:ascii="Arial" w:hAnsi="Arial" w:cs="Arial"/>
                <w:sz w:val="20"/>
                <w:szCs w:val="20"/>
                <w:lang w:val="en-GB"/>
              </w:rPr>
              <w:t xml:space="preserve"> and oral exam. </w:t>
            </w:r>
            <w:r w:rsidR="00132C3F" w:rsidRPr="00CE117E">
              <w:rPr>
                <w:rFonts w:ascii="Arial" w:hAnsi="Arial" w:cs="Arial"/>
                <w:sz w:val="20"/>
                <w:szCs w:val="20"/>
                <w:lang w:val="en-GB"/>
              </w:rPr>
              <w:t>A positive assessment from the written exam and/or the seminar essay is a precondition for passing the oral exam.</w:t>
            </w:r>
          </w:p>
          <w:p w:rsidR="00D945D1" w:rsidRPr="00CE117E" w:rsidRDefault="00D945D1" w:rsidP="002557ED">
            <w:pPr>
              <w:spacing w:after="0" w:line="240" w:lineRule="auto"/>
              <w:rPr>
                <w:rFonts w:ascii="Arial" w:hAnsi="Arial" w:cs="Arial"/>
                <w:sz w:val="20"/>
                <w:szCs w:val="20"/>
                <w:lang w:val="en-GB"/>
              </w:rPr>
            </w:pPr>
            <w:r w:rsidRPr="00CE117E">
              <w:rPr>
                <w:rFonts w:ascii="Arial" w:hAnsi="Arial" w:cs="Arial"/>
                <w:sz w:val="20"/>
                <w:szCs w:val="20"/>
                <w:lang w:val="en-GB"/>
              </w:rPr>
              <w:t xml:space="preserve">During the semester, two tests will be organized (the computer aided tests). </w:t>
            </w:r>
            <w:r w:rsidR="00E80243" w:rsidRPr="00CE117E">
              <w:rPr>
                <w:rFonts w:ascii="Arial" w:hAnsi="Arial" w:cs="Arial"/>
                <w:sz w:val="20"/>
                <w:szCs w:val="20"/>
                <w:lang w:val="en-US"/>
              </w:rPr>
              <w:t>Additional</w:t>
            </w:r>
            <w:r w:rsidR="00E80243" w:rsidRPr="00CE117E">
              <w:rPr>
                <w:rFonts w:ascii="Arial" w:hAnsi="Arial" w:cs="Arial"/>
                <w:sz w:val="20"/>
                <w:szCs w:val="20"/>
                <w:lang w:val="en-GB"/>
              </w:rPr>
              <w:t xml:space="preserve"> r</w:t>
            </w:r>
            <w:r w:rsidRPr="00CE117E">
              <w:rPr>
                <w:rFonts w:ascii="Arial" w:hAnsi="Arial" w:cs="Arial"/>
                <w:sz w:val="20"/>
                <w:szCs w:val="20"/>
                <w:lang w:val="en-GB"/>
              </w:rPr>
              <w:t>equirement</w:t>
            </w:r>
            <w:r w:rsidR="00132C3F" w:rsidRPr="00CE117E">
              <w:rPr>
                <w:rFonts w:ascii="Arial" w:hAnsi="Arial" w:cs="Arial"/>
                <w:sz w:val="20"/>
                <w:szCs w:val="20"/>
                <w:lang w:val="en-GB"/>
              </w:rPr>
              <w:t xml:space="preserve"> </w:t>
            </w:r>
            <w:r w:rsidRPr="00CE117E">
              <w:rPr>
                <w:rFonts w:ascii="Arial" w:hAnsi="Arial" w:cs="Arial"/>
                <w:sz w:val="20"/>
                <w:szCs w:val="20"/>
                <w:lang w:val="en-GB"/>
              </w:rPr>
              <w:t xml:space="preserve">for the second test is the </w:t>
            </w:r>
            <w:r w:rsidR="00132C3F" w:rsidRPr="00CE117E">
              <w:rPr>
                <w:rFonts w:ascii="Arial" w:hAnsi="Arial" w:cs="Arial"/>
                <w:sz w:val="20"/>
                <w:szCs w:val="20"/>
                <w:lang w:val="en-GB"/>
              </w:rPr>
              <w:t xml:space="preserve">positive assessment from the </w:t>
            </w:r>
            <w:r w:rsidRPr="00CE117E">
              <w:rPr>
                <w:rFonts w:ascii="Arial" w:hAnsi="Arial" w:cs="Arial"/>
                <w:sz w:val="20"/>
                <w:szCs w:val="20"/>
                <w:lang w:val="en-GB"/>
              </w:rPr>
              <w:t>first test. Alternatively, students can pass a written exam by written exam and</w:t>
            </w:r>
            <w:r w:rsidR="00132C3F" w:rsidRPr="00CE117E">
              <w:rPr>
                <w:rFonts w:ascii="Arial" w:hAnsi="Arial" w:cs="Arial"/>
                <w:sz w:val="20"/>
                <w:szCs w:val="20"/>
                <w:lang w:val="en-GB"/>
              </w:rPr>
              <w:t>/</w:t>
            </w:r>
            <w:r w:rsidRPr="00CE117E">
              <w:rPr>
                <w:rFonts w:ascii="Arial" w:hAnsi="Arial" w:cs="Arial"/>
                <w:sz w:val="20"/>
                <w:szCs w:val="20"/>
                <w:lang w:val="en-GB"/>
              </w:rPr>
              <w:t>or seminar es</w:t>
            </w:r>
            <w:r w:rsidR="00165724" w:rsidRPr="00CE117E">
              <w:rPr>
                <w:rFonts w:ascii="Arial" w:hAnsi="Arial" w:cs="Arial"/>
                <w:sz w:val="20"/>
                <w:szCs w:val="20"/>
                <w:lang w:val="en-GB"/>
              </w:rPr>
              <w:t>sa</w:t>
            </w:r>
            <w:r w:rsidRPr="00CE117E">
              <w:rPr>
                <w:rFonts w:ascii="Arial" w:hAnsi="Arial" w:cs="Arial"/>
                <w:sz w:val="20"/>
                <w:szCs w:val="20"/>
                <w:lang w:val="en-GB"/>
              </w:rPr>
              <w:t>y during the exam period.</w:t>
            </w:r>
          </w:p>
          <w:p w:rsidR="006C5D5F" w:rsidRPr="00CE117E" w:rsidRDefault="00D945D1" w:rsidP="002557ED">
            <w:pPr>
              <w:spacing w:after="0" w:line="240" w:lineRule="auto"/>
              <w:rPr>
                <w:rFonts w:ascii="Arial" w:hAnsi="Arial" w:cs="Arial"/>
                <w:sz w:val="20"/>
                <w:szCs w:val="20"/>
                <w:lang w:val="en-GB"/>
              </w:rPr>
            </w:pPr>
            <w:r w:rsidRPr="00CE117E">
              <w:rPr>
                <w:rFonts w:ascii="Arial" w:hAnsi="Arial" w:cs="Arial"/>
                <w:sz w:val="20"/>
                <w:szCs w:val="20"/>
                <w:lang w:val="en-GB"/>
              </w:rPr>
              <w:t>*</w:t>
            </w:r>
            <w:r w:rsidRPr="00CE117E">
              <w:t xml:space="preserve"> </w:t>
            </w:r>
            <w:r w:rsidRPr="00CE117E">
              <w:rPr>
                <w:rFonts w:ascii="Arial" w:hAnsi="Arial" w:cs="Arial"/>
                <w:sz w:val="20"/>
                <w:szCs w:val="20"/>
                <w:lang w:val="en-GB"/>
              </w:rPr>
              <w:t>The student who pass the first and the second computer aided test does not need to write a written exam and/or seminar e</w:t>
            </w:r>
            <w:r w:rsidR="00165724" w:rsidRPr="00CE117E">
              <w:rPr>
                <w:rFonts w:ascii="Arial" w:hAnsi="Arial" w:cs="Arial"/>
                <w:sz w:val="20"/>
                <w:szCs w:val="20"/>
                <w:lang w:val="en-GB"/>
              </w:rPr>
              <w:t>s</w:t>
            </w:r>
            <w:r w:rsidRPr="00CE117E">
              <w:rPr>
                <w:rFonts w:ascii="Arial" w:hAnsi="Arial" w:cs="Arial"/>
                <w:sz w:val="20"/>
                <w:szCs w:val="20"/>
                <w:lang w:val="en-GB"/>
              </w:rPr>
              <w:t>s</w:t>
            </w:r>
            <w:r w:rsidR="00165724" w:rsidRPr="00CE117E">
              <w:rPr>
                <w:rFonts w:ascii="Arial" w:hAnsi="Arial" w:cs="Arial"/>
                <w:sz w:val="20"/>
                <w:szCs w:val="20"/>
                <w:lang w:val="en-GB"/>
              </w:rPr>
              <w:t>a</w:t>
            </w:r>
            <w:r w:rsidRPr="00CE117E">
              <w:rPr>
                <w:rFonts w:ascii="Arial" w:hAnsi="Arial" w:cs="Arial"/>
                <w:sz w:val="20"/>
                <w:szCs w:val="20"/>
                <w:lang w:val="en-GB"/>
              </w:rPr>
              <w:t>y.</w:t>
            </w:r>
          </w:p>
          <w:p w:rsidR="00165724" w:rsidRPr="00CE117E" w:rsidRDefault="00544441" w:rsidP="002557ED">
            <w:pPr>
              <w:spacing w:after="0" w:line="240" w:lineRule="auto"/>
              <w:rPr>
                <w:rFonts w:ascii="Arial" w:hAnsi="Arial" w:cs="Arial"/>
                <w:sz w:val="20"/>
                <w:szCs w:val="20"/>
                <w:lang w:val="en-GB"/>
              </w:rPr>
            </w:pPr>
            <w:r w:rsidRPr="00CE117E">
              <w:rPr>
                <w:rFonts w:ascii="Arial" w:hAnsi="Arial" w:cs="Arial"/>
                <w:sz w:val="20"/>
                <w:szCs w:val="20"/>
                <w:lang w:val="en-GB"/>
              </w:rPr>
              <w:t xml:space="preserve">** During the semester the two tests will be organized as an alternative to the oral exam. </w:t>
            </w:r>
            <w:r w:rsidR="00E80243" w:rsidRPr="00CE117E">
              <w:rPr>
                <w:rFonts w:ascii="Arial" w:hAnsi="Arial" w:cs="Arial"/>
                <w:sz w:val="20"/>
                <w:szCs w:val="20"/>
                <w:lang w:val="en-US"/>
              </w:rPr>
              <w:t>Additional</w:t>
            </w:r>
            <w:r w:rsidR="00E80243" w:rsidRPr="00CE117E">
              <w:rPr>
                <w:rFonts w:ascii="Arial" w:hAnsi="Arial" w:cs="Arial"/>
                <w:sz w:val="20"/>
                <w:szCs w:val="20"/>
                <w:lang w:val="en-GB"/>
              </w:rPr>
              <w:t xml:space="preserve"> r</w:t>
            </w:r>
            <w:r w:rsidRPr="00CE117E">
              <w:rPr>
                <w:rFonts w:ascii="Arial" w:hAnsi="Arial" w:cs="Arial"/>
                <w:sz w:val="20"/>
                <w:szCs w:val="20"/>
                <w:lang w:val="en-GB"/>
              </w:rPr>
              <w:t xml:space="preserve">equirement for the second test </w:t>
            </w:r>
            <w:r w:rsidR="00132C3F" w:rsidRPr="00CE117E">
              <w:rPr>
                <w:rFonts w:ascii="Arial" w:hAnsi="Arial" w:cs="Arial"/>
                <w:sz w:val="20"/>
                <w:szCs w:val="20"/>
                <w:lang w:val="en-GB"/>
              </w:rPr>
              <w:t>the positive assessment from the first test</w:t>
            </w:r>
            <w:r w:rsidRPr="00CE117E">
              <w:rPr>
                <w:rFonts w:ascii="Arial" w:hAnsi="Arial" w:cs="Arial"/>
                <w:sz w:val="20"/>
                <w:szCs w:val="20"/>
                <w:lang w:val="en-GB"/>
              </w:rPr>
              <w:t>. The overall grade represents the mean (positive) scores achieved on both tests.</w:t>
            </w:r>
          </w:p>
          <w:p w:rsidR="00D945D1" w:rsidRPr="00CE117E" w:rsidRDefault="00544441" w:rsidP="002557ED">
            <w:pPr>
              <w:spacing w:after="0" w:line="240" w:lineRule="auto"/>
              <w:rPr>
                <w:rFonts w:ascii="Arial" w:hAnsi="Arial" w:cs="Arial"/>
                <w:sz w:val="20"/>
                <w:szCs w:val="20"/>
                <w:lang w:val="en"/>
              </w:rPr>
            </w:pPr>
            <w:r w:rsidRPr="00CE117E">
              <w:rPr>
                <w:rFonts w:ascii="Arial" w:hAnsi="Arial" w:cs="Arial"/>
                <w:sz w:val="20"/>
                <w:szCs w:val="20"/>
                <w:lang w:val="en"/>
              </w:rPr>
              <w:t>Students can pass the oral exam during the exam period. A student who achieves a positive assessment from the first and second tests does not have to go to the oral exam.</w:t>
            </w:r>
          </w:p>
          <w:p w:rsidR="002557ED" w:rsidRPr="00CE117E" w:rsidRDefault="002557ED" w:rsidP="002557ED">
            <w:pPr>
              <w:spacing w:after="0" w:line="240" w:lineRule="auto"/>
              <w:rPr>
                <w:rFonts w:ascii="Arial" w:hAnsi="Arial" w:cs="Arial"/>
                <w:sz w:val="20"/>
                <w:szCs w:val="20"/>
                <w:lang w:val="en-GB"/>
              </w:rPr>
            </w:pPr>
            <w:r w:rsidRPr="00CE117E">
              <w:rPr>
                <w:rFonts w:ascii="Arial" w:hAnsi="Arial" w:cs="Arial"/>
                <w:sz w:val="20"/>
                <w:szCs w:val="20"/>
                <w:lang w:val="en-GB"/>
              </w:rPr>
              <w:t>Points and appropriate marks:</w:t>
            </w:r>
          </w:p>
          <w:p w:rsidR="002557ED" w:rsidRPr="00CE117E" w:rsidRDefault="002557ED" w:rsidP="002557ED">
            <w:pPr>
              <w:spacing w:after="0" w:line="240" w:lineRule="auto"/>
              <w:rPr>
                <w:rFonts w:ascii="Arial" w:hAnsi="Arial" w:cs="Arial"/>
                <w:sz w:val="20"/>
                <w:szCs w:val="20"/>
                <w:lang w:val="en-GB"/>
              </w:rPr>
            </w:pPr>
            <w:r w:rsidRPr="00CE117E">
              <w:rPr>
                <w:rFonts w:ascii="Arial" w:hAnsi="Arial" w:cs="Arial"/>
                <w:sz w:val="20"/>
                <w:szCs w:val="20"/>
                <w:lang w:val="en-GB"/>
              </w:rPr>
              <w:t>0% - 49% - insufficient (1)</w:t>
            </w:r>
          </w:p>
          <w:p w:rsidR="002557ED" w:rsidRPr="00CE117E" w:rsidRDefault="002557ED" w:rsidP="002557ED">
            <w:pPr>
              <w:spacing w:after="0" w:line="240" w:lineRule="auto"/>
              <w:rPr>
                <w:rFonts w:ascii="Arial" w:hAnsi="Arial" w:cs="Arial"/>
                <w:sz w:val="20"/>
                <w:szCs w:val="20"/>
                <w:lang w:val="en-GB"/>
              </w:rPr>
            </w:pPr>
            <w:r w:rsidRPr="00CE117E">
              <w:rPr>
                <w:rFonts w:ascii="Arial" w:hAnsi="Arial" w:cs="Arial"/>
                <w:sz w:val="20"/>
                <w:szCs w:val="20"/>
                <w:lang w:val="en-GB"/>
              </w:rPr>
              <w:t xml:space="preserve">50% - </w:t>
            </w:r>
            <w:r w:rsidR="00E80243" w:rsidRPr="00CE117E">
              <w:rPr>
                <w:rFonts w:ascii="Arial" w:hAnsi="Arial" w:cs="Arial"/>
                <w:sz w:val="20"/>
                <w:szCs w:val="20"/>
              </w:rPr>
              <w:t>62</w:t>
            </w:r>
            <w:r w:rsidRPr="00CE117E">
              <w:rPr>
                <w:rFonts w:ascii="Arial" w:hAnsi="Arial" w:cs="Arial"/>
                <w:sz w:val="20"/>
                <w:szCs w:val="20"/>
                <w:lang w:val="en-GB"/>
              </w:rPr>
              <w:t>% - sufficient (2)</w:t>
            </w:r>
          </w:p>
          <w:p w:rsidR="002557ED" w:rsidRPr="00CE117E" w:rsidRDefault="00E80243" w:rsidP="002557ED">
            <w:pPr>
              <w:spacing w:after="0" w:line="240" w:lineRule="auto"/>
              <w:rPr>
                <w:rFonts w:ascii="Arial" w:hAnsi="Arial" w:cs="Arial"/>
                <w:sz w:val="20"/>
                <w:szCs w:val="20"/>
                <w:lang w:val="en-GB"/>
              </w:rPr>
            </w:pPr>
            <w:r w:rsidRPr="00CE117E">
              <w:rPr>
                <w:rFonts w:ascii="Arial" w:hAnsi="Arial" w:cs="Arial"/>
                <w:sz w:val="20"/>
                <w:szCs w:val="20"/>
              </w:rPr>
              <w:t>63</w:t>
            </w:r>
            <w:r w:rsidR="002557ED" w:rsidRPr="00CE117E">
              <w:rPr>
                <w:rFonts w:ascii="Arial" w:hAnsi="Arial" w:cs="Arial"/>
                <w:sz w:val="20"/>
                <w:szCs w:val="20"/>
                <w:lang w:val="en-GB"/>
              </w:rPr>
              <w:t>% - 75% - good (3)</w:t>
            </w:r>
          </w:p>
          <w:p w:rsidR="002557ED" w:rsidRPr="00CE117E" w:rsidRDefault="002557ED" w:rsidP="002557ED">
            <w:pPr>
              <w:spacing w:after="0" w:line="240" w:lineRule="auto"/>
              <w:rPr>
                <w:rFonts w:ascii="Arial" w:hAnsi="Arial" w:cs="Arial"/>
                <w:sz w:val="20"/>
                <w:szCs w:val="20"/>
                <w:lang w:val="en-GB"/>
              </w:rPr>
            </w:pPr>
            <w:r w:rsidRPr="00CE117E">
              <w:rPr>
                <w:rFonts w:ascii="Arial" w:hAnsi="Arial" w:cs="Arial"/>
                <w:sz w:val="20"/>
                <w:szCs w:val="20"/>
                <w:lang w:val="en-GB"/>
              </w:rPr>
              <w:t xml:space="preserve">76% - </w:t>
            </w:r>
            <w:r w:rsidR="00E80243" w:rsidRPr="00CE117E">
              <w:rPr>
                <w:rFonts w:ascii="Arial" w:hAnsi="Arial" w:cs="Arial"/>
                <w:sz w:val="20"/>
                <w:szCs w:val="20"/>
              </w:rPr>
              <w:t>88</w:t>
            </w:r>
            <w:r w:rsidRPr="00CE117E">
              <w:rPr>
                <w:rFonts w:ascii="Arial" w:hAnsi="Arial" w:cs="Arial"/>
                <w:sz w:val="20"/>
                <w:szCs w:val="20"/>
                <w:lang w:val="en-GB"/>
              </w:rPr>
              <w:t>% - very good (4)</w:t>
            </w:r>
          </w:p>
          <w:p w:rsidR="002557ED" w:rsidRPr="00CE117E" w:rsidRDefault="00E80243" w:rsidP="002557ED">
            <w:pPr>
              <w:spacing w:after="0" w:line="240" w:lineRule="auto"/>
              <w:rPr>
                <w:rFonts w:ascii="Arial" w:hAnsi="Arial" w:cs="Arial"/>
                <w:sz w:val="20"/>
                <w:szCs w:val="20"/>
                <w:lang w:val="en-GB"/>
              </w:rPr>
            </w:pPr>
            <w:r w:rsidRPr="00CE117E">
              <w:rPr>
                <w:rFonts w:ascii="Arial" w:hAnsi="Arial" w:cs="Arial"/>
                <w:sz w:val="20"/>
                <w:szCs w:val="20"/>
              </w:rPr>
              <w:t>89</w:t>
            </w:r>
            <w:r w:rsidR="002557ED" w:rsidRPr="00CE117E">
              <w:rPr>
                <w:rFonts w:ascii="Arial" w:hAnsi="Arial" w:cs="Arial"/>
                <w:sz w:val="20"/>
                <w:szCs w:val="20"/>
                <w:lang w:val="en-GB"/>
              </w:rPr>
              <w:t xml:space="preserve">% - 100% - excellent (5) </w:t>
            </w:r>
          </w:p>
          <w:p w:rsidR="007868FB" w:rsidRPr="00CE117E" w:rsidRDefault="007868FB" w:rsidP="00E82EA3">
            <w:pPr>
              <w:tabs>
                <w:tab w:val="left" w:pos="2820"/>
              </w:tabs>
              <w:spacing w:after="0"/>
              <w:rPr>
                <w:rFonts w:ascii="Arial" w:hAnsi="Arial" w:cs="Arial"/>
                <w:sz w:val="20"/>
                <w:szCs w:val="20"/>
                <w:lang w:val="en-GB"/>
              </w:rPr>
            </w:pPr>
          </w:p>
        </w:tc>
      </w:tr>
      <w:tr w:rsidR="00D7027A" w:rsidRPr="00D7027A"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D7027A" w:rsidRDefault="007868FB" w:rsidP="00E82EA3">
            <w:pPr>
              <w:tabs>
                <w:tab w:val="left" w:pos="540"/>
              </w:tabs>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D7027A" w:rsidRDefault="007868FB" w:rsidP="00E82EA3">
            <w:pPr>
              <w:tabs>
                <w:tab w:val="left" w:pos="2820"/>
              </w:tabs>
              <w:spacing w:after="0"/>
              <w:jc w:val="center"/>
              <w:rPr>
                <w:rFonts w:ascii="Arial" w:hAnsi="Arial" w:cs="Arial"/>
                <w:b/>
                <w:color w:val="000000" w:themeColor="text1"/>
                <w:sz w:val="20"/>
                <w:szCs w:val="20"/>
                <w:lang w:val="en-GB"/>
              </w:rPr>
            </w:pPr>
            <w:r w:rsidRPr="00D7027A">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D7027A" w:rsidRDefault="007868FB" w:rsidP="00E82EA3">
            <w:pPr>
              <w:tabs>
                <w:tab w:val="left" w:pos="2820"/>
              </w:tabs>
              <w:spacing w:after="0"/>
              <w:jc w:val="center"/>
              <w:rPr>
                <w:rFonts w:ascii="Arial" w:hAnsi="Arial" w:cs="Arial"/>
                <w:b/>
                <w:color w:val="000000" w:themeColor="text1"/>
                <w:sz w:val="20"/>
                <w:szCs w:val="20"/>
                <w:lang w:val="en-GB"/>
              </w:rPr>
            </w:pPr>
            <w:r w:rsidRPr="00D7027A">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D7027A" w:rsidRDefault="007868FB" w:rsidP="00E82EA3">
            <w:pPr>
              <w:tabs>
                <w:tab w:val="left" w:pos="2820"/>
              </w:tabs>
              <w:spacing w:after="0"/>
              <w:jc w:val="center"/>
              <w:rPr>
                <w:rFonts w:ascii="Arial" w:hAnsi="Arial" w:cs="Arial"/>
                <w:b/>
                <w:color w:val="000000" w:themeColor="text1"/>
                <w:sz w:val="20"/>
                <w:szCs w:val="20"/>
                <w:lang w:val="en-GB"/>
              </w:rPr>
            </w:pPr>
            <w:r w:rsidRPr="00D7027A">
              <w:rPr>
                <w:rFonts w:ascii="Arial" w:hAnsi="Arial" w:cs="Arial"/>
                <w:b/>
                <w:color w:val="000000" w:themeColor="text1"/>
                <w:sz w:val="20"/>
                <w:szCs w:val="20"/>
                <w:lang w:val="en-GB"/>
              </w:rPr>
              <w:t>Availability via other media</w:t>
            </w:r>
          </w:p>
        </w:tc>
      </w:tr>
      <w:tr w:rsidR="00D7027A" w:rsidRPr="00D7027A" w:rsidTr="00E82EA3">
        <w:trPr>
          <w:trHeight w:val="75"/>
        </w:trPr>
        <w:tc>
          <w:tcPr>
            <w:tcW w:w="1912" w:type="dxa"/>
            <w:vMerge/>
            <w:tcBorders>
              <w:left w:val="single" w:sz="12" w:space="0" w:color="auto"/>
            </w:tcBorders>
            <w:shd w:val="clear" w:color="auto" w:fill="CCFFFF"/>
            <w:tcMar>
              <w:left w:w="57" w:type="dxa"/>
              <w:right w:w="57" w:type="dxa"/>
            </w:tcMar>
            <w:vAlign w:val="center"/>
          </w:tcPr>
          <w:p w:rsidR="002557ED" w:rsidRPr="00D7027A" w:rsidRDefault="002557ED"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2557ED" w:rsidRPr="00D7027A" w:rsidRDefault="002557ED" w:rsidP="000D6284">
            <w:pPr>
              <w:tabs>
                <w:tab w:val="left" w:pos="2820"/>
              </w:tabs>
              <w:spacing w:after="0"/>
              <w:rPr>
                <w:rFonts w:ascii="Arial" w:hAnsi="Arial" w:cs="Arial"/>
                <w:color w:val="000000" w:themeColor="text1"/>
                <w:sz w:val="20"/>
                <w:szCs w:val="20"/>
              </w:rPr>
            </w:pPr>
            <w:r w:rsidRPr="00D7027A">
              <w:rPr>
                <w:rFonts w:ascii="Arial" w:hAnsi="Arial" w:cs="Arial"/>
                <w:color w:val="000000" w:themeColor="text1"/>
                <w:sz w:val="20"/>
                <w:szCs w:val="20"/>
              </w:rPr>
              <w:t xml:space="preserve">Pivac S. (2010), </w:t>
            </w:r>
            <w:proofErr w:type="spellStart"/>
            <w:r w:rsidR="000D6284" w:rsidRPr="00D7027A">
              <w:rPr>
                <w:rFonts w:ascii="Arial" w:hAnsi="Arial" w:cs="Arial"/>
                <w:color w:val="000000" w:themeColor="text1"/>
                <w:sz w:val="20"/>
                <w:szCs w:val="20"/>
              </w:rPr>
              <w:t>Statistical</w:t>
            </w:r>
            <w:proofErr w:type="spellEnd"/>
            <w:r w:rsidR="000D6284" w:rsidRPr="00D7027A">
              <w:rPr>
                <w:rFonts w:ascii="Arial" w:hAnsi="Arial" w:cs="Arial"/>
                <w:color w:val="000000" w:themeColor="text1"/>
                <w:sz w:val="20"/>
                <w:szCs w:val="20"/>
              </w:rPr>
              <w:t xml:space="preserve"> </w:t>
            </w:r>
            <w:proofErr w:type="spellStart"/>
            <w:r w:rsidR="000D6284" w:rsidRPr="00D7027A">
              <w:rPr>
                <w:rFonts w:ascii="Arial" w:hAnsi="Arial" w:cs="Arial"/>
                <w:color w:val="000000" w:themeColor="text1"/>
                <w:sz w:val="20"/>
                <w:szCs w:val="20"/>
              </w:rPr>
              <w:t>methods</w:t>
            </w:r>
            <w:proofErr w:type="spellEnd"/>
            <w:r w:rsidR="000D6284" w:rsidRPr="00D7027A">
              <w:rPr>
                <w:rFonts w:ascii="Arial" w:hAnsi="Arial" w:cs="Arial"/>
                <w:color w:val="000000" w:themeColor="text1"/>
                <w:sz w:val="20"/>
                <w:szCs w:val="20"/>
              </w:rPr>
              <w:t>, e-</w:t>
            </w:r>
            <w:proofErr w:type="spellStart"/>
            <w:r w:rsidR="000D6284" w:rsidRPr="00D7027A">
              <w:rPr>
                <w:rFonts w:ascii="Arial" w:hAnsi="Arial" w:cs="Arial"/>
                <w:color w:val="000000" w:themeColor="text1"/>
                <w:sz w:val="20"/>
                <w:szCs w:val="20"/>
              </w:rPr>
              <w:t>teaching</w:t>
            </w:r>
            <w:proofErr w:type="spellEnd"/>
            <w:r w:rsidR="000D6284" w:rsidRPr="00D7027A">
              <w:rPr>
                <w:rFonts w:ascii="Arial" w:hAnsi="Arial" w:cs="Arial"/>
                <w:color w:val="000000" w:themeColor="text1"/>
                <w:sz w:val="20"/>
                <w:szCs w:val="20"/>
              </w:rPr>
              <w:t xml:space="preserve"> </w:t>
            </w:r>
            <w:proofErr w:type="spellStart"/>
            <w:r w:rsidR="000D6284" w:rsidRPr="00D7027A">
              <w:rPr>
                <w:rFonts w:ascii="Arial" w:hAnsi="Arial" w:cs="Arial"/>
                <w:color w:val="000000" w:themeColor="text1"/>
                <w:sz w:val="20"/>
                <w:szCs w:val="20"/>
              </w:rPr>
              <w:t>materials</w:t>
            </w:r>
            <w:proofErr w:type="spellEnd"/>
            <w:r w:rsidRPr="00D7027A">
              <w:rPr>
                <w:rFonts w:ascii="Arial" w:hAnsi="Arial" w:cs="Arial"/>
                <w:color w:val="000000" w:themeColor="text1"/>
                <w:sz w:val="20"/>
                <w:szCs w:val="20"/>
              </w:rPr>
              <w:t xml:space="preserve">, </w:t>
            </w:r>
            <w:r w:rsidR="000D6284" w:rsidRPr="00D7027A">
              <w:rPr>
                <w:rFonts w:ascii="Arial" w:hAnsi="Arial" w:cs="Arial"/>
                <w:color w:val="000000" w:themeColor="text1"/>
                <w:sz w:val="20"/>
                <w:szCs w:val="20"/>
              </w:rPr>
              <w:t xml:space="preserve">University </w:t>
            </w:r>
            <w:proofErr w:type="spellStart"/>
            <w:r w:rsidR="000D6284" w:rsidRPr="00D7027A">
              <w:rPr>
                <w:rFonts w:ascii="Arial" w:hAnsi="Arial" w:cs="Arial"/>
                <w:color w:val="000000" w:themeColor="text1"/>
                <w:sz w:val="20"/>
                <w:szCs w:val="20"/>
              </w:rPr>
              <w:t>of</w:t>
            </w:r>
            <w:proofErr w:type="spellEnd"/>
            <w:r w:rsidR="000D6284" w:rsidRPr="00D7027A">
              <w:rPr>
                <w:rFonts w:ascii="Arial" w:hAnsi="Arial" w:cs="Arial"/>
                <w:color w:val="000000" w:themeColor="text1"/>
                <w:sz w:val="20"/>
                <w:szCs w:val="20"/>
              </w:rPr>
              <w:t xml:space="preserve"> Split, </w:t>
            </w:r>
            <w:proofErr w:type="spellStart"/>
            <w:r w:rsidR="000D6284" w:rsidRPr="00D7027A">
              <w:rPr>
                <w:rFonts w:ascii="Arial" w:hAnsi="Arial" w:cs="Arial"/>
                <w:color w:val="000000" w:themeColor="text1"/>
                <w:sz w:val="20"/>
                <w:szCs w:val="20"/>
              </w:rPr>
              <w:t>faculty</w:t>
            </w:r>
            <w:proofErr w:type="spellEnd"/>
            <w:r w:rsidR="000D6284" w:rsidRPr="00D7027A">
              <w:rPr>
                <w:rFonts w:ascii="Arial" w:hAnsi="Arial" w:cs="Arial"/>
                <w:color w:val="000000" w:themeColor="text1"/>
                <w:sz w:val="20"/>
                <w:szCs w:val="20"/>
              </w:rPr>
              <w:t xml:space="preserve"> </w:t>
            </w:r>
            <w:proofErr w:type="spellStart"/>
            <w:r w:rsidR="000D6284" w:rsidRPr="00D7027A">
              <w:rPr>
                <w:rFonts w:ascii="Arial" w:hAnsi="Arial" w:cs="Arial"/>
                <w:color w:val="000000" w:themeColor="text1"/>
                <w:sz w:val="20"/>
                <w:szCs w:val="20"/>
              </w:rPr>
              <w:t>of</w:t>
            </w:r>
            <w:proofErr w:type="spellEnd"/>
            <w:r w:rsidR="000D6284" w:rsidRPr="00D7027A">
              <w:rPr>
                <w:rFonts w:ascii="Arial" w:hAnsi="Arial" w:cs="Arial"/>
                <w:color w:val="000000" w:themeColor="text1"/>
                <w:sz w:val="20"/>
                <w:szCs w:val="20"/>
              </w:rPr>
              <w:t xml:space="preserve"> </w:t>
            </w:r>
            <w:proofErr w:type="spellStart"/>
            <w:r w:rsidR="000D6284" w:rsidRPr="00D7027A">
              <w:rPr>
                <w:rFonts w:ascii="Arial" w:hAnsi="Arial" w:cs="Arial"/>
                <w:color w:val="000000" w:themeColor="text1"/>
                <w:sz w:val="20"/>
                <w:szCs w:val="20"/>
              </w:rPr>
              <w:t>Economics</w:t>
            </w:r>
            <w:proofErr w:type="spellEnd"/>
            <w:r w:rsidRPr="00D7027A">
              <w:rPr>
                <w:rFonts w:ascii="Arial" w:hAnsi="Arial" w:cs="Arial"/>
                <w:color w:val="000000" w:themeColor="text1"/>
                <w:sz w:val="20"/>
                <w:szCs w:val="20"/>
              </w:rPr>
              <w:t>, Split.</w:t>
            </w:r>
          </w:p>
        </w:tc>
        <w:tc>
          <w:tcPr>
            <w:tcW w:w="1244" w:type="dxa"/>
            <w:gridSpan w:val="2"/>
            <w:tcBorders>
              <w:top w:val="single" w:sz="8" w:space="0" w:color="auto"/>
              <w:left w:val="single" w:sz="8" w:space="0" w:color="auto"/>
              <w:right w:val="single" w:sz="8" w:space="0" w:color="auto"/>
            </w:tcBorders>
            <w:tcMar>
              <w:left w:w="57" w:type="dxa"/>
              <w:right w:w="57" w:type="dxa"/>
            </w:tcMar>
          </w:tcPr>
          <w:p w:rsidR="002557ED" w:rsidRPr="00D7027A" w:rsidRDefault="002557ED" w:rsidP="008C34EA">
            <w:pPr>
              <w:tabs>
                <w:tab w:val="left" w:pos="2820"/>
              </w:tabs>
              <w:spacing w:after="0"/>
              <w:jc w:val="center"/>
              <w:rPr>
                <w:rFonts w:ascii="Arial" w:hAnsi="Arial" w:cs="Arial"/>
                <w:color w:val="000000" w:themeColor="text1"/>
                <w:sz w:val="20"/>
                <w:szCs w:val="20"/>
              </w:rPr>
            </w:pPr>
            <w:r w:rsidRPr="00D7027A">
              <w:rPr>
                <w:rFonts w:ascii="Arial" w:hAnsi="Arial" w:cs="Arial"/>
                <w:color w:val="000000" w:themeColor="text1"/>
                <w:sz w:val="20"/>
                <w:szCs w:val="20"/>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rsidR="002557ED" w:rsidRPr="00D7027A" w:rsidRDefault="002557ED" w:rsidP="008C34EA">
            <w:pPr>
              <w:tabs>
                <w:tab w:val="left" w:pos="2820"/>
              </w:tabs>
              <w:spacing w:after="0"/>
              <w:jc w:val="center"/>
              <w:rPr>
                <w:rFonts w:ascii="Arial" w:hAnsi="Arial" w:cs="Arial"/>
                <w:color w:val="000000" w:themeColor="text1"/>
                <w:sz w:val="20"/>
                <w:szCs w:val="20"/>
              </w:rPr>
            </w:pPr>
            <w:r w:rsidRPr="00D7027A">
              <w:rPr>
                <w:rFonts w:ascii="Arial" w:hAnsi="Arial" w:cs="Arial"/>
                <w:color w:val="000000" w:themeColor="text1"/>
                <w:sz w:val="20"/>
                <w:szCs w:val="20"/>
              </w:rPr>
              <w:t>http://www.efst.unist.hr/o-fakultetu/fakultet/djelatnici/stranice-djelatnika/detalji/spivac</w:t>
            </w:r>
          </w:p>
        </w:tc>
      </w:tr>
      <w:tr w:rsidR="00D7027A" w:rsidRPr="00D7027A" w:rsidTr="00E82EA3">
        <w:trPr>
          <w:trHeight w:val="75"/>
        </w:trPr>
        <w:tc>
          <w:tcPr>
            <w:tcW w:w="1912" w:type="dxa"/>
            <w:vMerge/>
            <w:tcBorders>
              <w:left w:val="single" w:sz="12" w:space="0" w:color="auto"/>
            </w:tcBorders>
            <w:shd w:val="clear" w:color="auto" w:fill="CCFFFF"/>
            <w:tcMar>
              <w:left w:w="57" w:type="dxa"/>
              <w:right w:w="57" w:type="dxa"/>
            </w:tcMar>
            <w:vAlign w:val="center"/>
          </w:tcPr>
          <w:p w:rsidR="002557ED" w:rsidRPr="00D7027A" w:rsidRDefault="002557ED"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2557ED" w:rsidRPr="00D7027A" w:rsidRDefault="002557ED" w:rsidP="008C34EA">
            <w:pPr>
              <w:spacing w:after="0" w:line="240" w:lineRule="auto"/>
              <w:rPr>
                <w:rFonts w:ascii="Arial" w:hAnsi="Arial" w:cs="Arial"/>
                <w:color w:val="000000" w:themeColor="text1"/>
                <w:sz w:val="20"/>
                <w:szCs w:val="20"/>
                <w:lang w:eastAsia="hr-HR"/>
              </w:rPr>
            </w:pPr>
            <w:proofErr w:type="spellStart"/>
            <w:r w:rsidRPr="00D7027A">
              <w:rPr>
                <w:rFonts w:ascii="Arial" w:hAnsi="Arial" w:cs="Arial"/>
                <w:color w:val="000000" w:themeColor="text1"/>
                <w:sz w:val="20"/>
                <w:szCs w:val="20"/>
                <w:lang w:eastAsia="hr-HR"/>
              </w:rPr>
              <w:t>McClave</w:t>
            </w:r>
            <w:proofErr w:type="spellEnd"/>
            <w:r w:rsidRPr="00D7027A">
              <w:rPr>
                <w:rFonts w:ascii="Arial" w:hAnsi="Arial" w:cs="Arial"/>
                <w:color w:val="000000" w:themeColor="text1"/>
                <w:sz w:val="20"/>
                <w:szCs w:val="20"/>
                <w:lang w:eastAsia="hr-HR"/>
              </w:rPr>
              <w:t xml:space="preserve">, J.T., </w:t>
            </w:r>
            <w:proofErr w:type="spellStart"/>
            <w:r w:rsidRPr="00D7027A">
              <w:rPr>
                <w:rFonts w:ascii="Arial" w:hAnsi="Arial" w:cs="Arial"/>
                <w:color w:val="000000" w:themeColor="text1"/>
                <w:sz w:val="20"/>
                <w:szCs w:val="20"/>
                <w:lang w:eastAsia="hr-HR"/>
              </w:rPr>
              <w:t>Benson</w:t>
            </w:r>
            <w:proofErr w:type="spellEnd"/>
            <w:r w:rsidRPr="00D7027A">
              <w:rPr>
                <w:rFonts w:ascii="Arial" w:hAnsi="Arial" w:cs="Arial"/>
                <w:color w:val="000000" w:themeColor="text1"/>
                <w:sz w:val="20"/>
                <w:szCs w:val="20"/>
                <w:lang w:eastAsia="hr-HR"/>
              </w:rPr>
              <w:t xml:space="preserve">, P.G. </w:t>
            </w:r>
            <w:proofErr w:type="spellStart"/>
            <w:r w:rsidRPr="00D7027A">
              <w:rPr>
                <w:rFonts w:ascii="Arial" w:hAnsi="Arial" w:cs="Arial"/>
                <w:color w:val="000000" w:themeColor="text1"/>
                <w:sz w:val="20"/>
                <w:szCs w:val="20"/>
                <w:lang w:eastAsia="hr-HR"/>
              </w:rPr>
              <w:t>Sincich</w:t>
            </w:r>
            <w:proofErr w:type="spellEnd"/>
            <w:r w:rsidRPr="00D7027A">
              <w:rPr>
                <w:rFonts w:ascii="Arial" w:hAnsi="Arial" w:cs="Arial"/>
                <w:color w:val="000000" w:themeColor="text1"/>
                <w:sz w:val="20"/>
                <w:szCs w:val="20"/>
                <w:lang w:eastAsia="hr-HR"/>
              </w:rPr>
              <w:t xml:space="preserve">, T. (2009), </w:t>
            </w:r>
            <w:proofErr w:type="spellStart"/>
            <w:r w:rsidRPr="00D7027A">
              <w:rPr>
                <w:rFonts w:ascii="Arial" w:hAnsi="Arial" w:cs="Arial"/>
                <w:color w:val="000000" w:themeColor="text1"/>
                <w:sz w:val="20"/>
                <w:szCs w:val="20"/>
                <w:lang w:eastAsia="hr-HR"/>
              </w:rPr>
              <w:t>Statistics</w:t>
            </w:r>
            <w:proofErr w:type="spellEnd"/>
            <w:r w:rsidRPr="00D7027A">
              <w:rPr>
                <w:rFonts w:ascii="Arial" w:hAnsi="Arial" w:cs="Arial"/>
                <w:color w:val="000000" w:themeColor="text1"/>
                <w:sz w:val="20"/>
                <w:szCs w:val="20"/>
                <w:lang w:eastAsia="hr-HR"/>
              </w:rPr>
              <w:t xml:space="preserve"> for Business </w:t>
            </w:r>
            <w:proofErr w:type="spellStart"/>
            <w:r w:rsidRPr="00D7027A">
              <w:rPr>
                <w:rFonts w:ascii="Arial" w:hAnsi="Arial" w:cs="Arial"/>
                <w:color w:val="000000" w:themeColor="text1"/>
                <w:sz w:val="20"/>
                <w:szCs w:val="20"/>
                <w:lang w:eastAsia="hr-HR"/>
              </w:rPr>
              <w:t>and</w:t>
            </w:r>
            <w:proofErr w:type="spellEnd"/>
            <w:r w:rsidRPr="00D7027A">
              <w:rPr>
                <w:rFonts w:ascii="Arial" w:hAnsi="Arial" w:cs="Arial"/>
                <w:color w:val="000000" w:themeColor="text1"/>
                <w:sz w:val="20"/>
                <w:szCs w:val="20"/>
                <w:lang w:eastAsia="hr-HR"/>
              </w:rPr>
              <w:t xml:space="preserve"> </w:t>
            </w:r>
            <w:proofErr w:type="spellStart"/>
            <w:r w:rsidRPr="00D7027A">
              <w:rPr>
                <w:rFonts w:ascii="Arial" w:hAnsi="Arial" w:cs="Arial"/>
                <w:color w:val="000000" w:themeColor="text1"/>
                <w:sz w:val="20"/>
                <w:szCs w:val="20"/>
                <w:lang w:eastAsia="hr-HR"/>
              </w:rPr>
              <w:t>Economics</w:t>
            </w:r>
            <w:proofErr w:type="spellEnd"/>
            <w:r w:rsidRPr="00D7027A">
              <w:rPr>
                <w:rFonts w:ascii="Arial" w:hAnsi="Arial" w:cs="Arial"/>
                <w:color w:val="000000" w:themeColor="text1"/>
                <w:sz w:val="20"/>
                <w:szCs w:val="20"/>
                <w:lang w:eastAsia="hr-HR"/>
              </w:rPr>
              <w:t xml:space="preserve">, 11th </w:t>
            </w:r>
            <w:proofErr w:type="spellStart"/>
            <w:r w:rsidRPr="00D7027A">
              <w:rPr>
                <w:rFonts w:ascii="Arial" w:hAnsi="Arial" w:cs="Arial"/>
                <w:color w:val="000000" w:themeColor="text1"/>
                <w:sz w:val="20"/>
                <w:szCs w:val="20"/>
                <w:lang w:eastAsia="hr-HR"/>
              </w:rPr>
              <w:t>Edt</w:t>
            </w:r>
            <w:proofErr w:type="spellEnd"/>
            <w:r w:rsidRPr="00D7027A">
              <w:rPr>
                <w:rFonts w:ascii="Arial" w:hAnsi="Arial" w:cs="Arial"/>
                <w:color w:val="000000" w:themeColor="text1"/>
                <w:sz w:val="20"/>
                <w:szCs w:val="20"/>
                <w:lang w:eastAsia="hr-HR"/>
              </w:rPr>
              <w:t xml:space="preserve">., </w:t>
            </w:r>
            <w:proofErr w:type="spellStart"/>
            <w:r w:rsidRPr="00D7027A">
              <w:rPr>
                <w:rFonts w:ascii="Arial" w:hAnsi="Arial" w:cs="Arial"/>
                <w:color w:val="000000" w:themeColor="text1"/>
                <w:sz w:val="20"/>
                <w:szCs w:val="20"/>
                <w:lang w:eastAsia="hr-HR"/>
              </w:rPr>
              <w:t>Prentice</w:t>
            </w:r>
            <w:proofErr w:type="spellEnd"/>
            <w:r w:rsidRPr="00D7027A">
              <w:rPr>
                <w:rFonts w:ascii="Arial" w:hAnsi="Arial" w:cs="Arial"/>
                <w:color w:val="000000" w:themeColor="text1"/>
                <w:sz w:val="20"/>
                <w:szCs w:val="20"/>
                <w:lang w:eastAsia="hr-HR"/>
              </w:rPr>
              <w:t xml:space="preserve"> Hall, </w:t>
            </w:r>
            <w:proofErr w:type="spellStart"/>
            <w:r w:rsidRPr="00D7027A">
              <w:rPr>
                <w:rFonts w:ascii="Arial" w:hAnsi="Arial" w:cs="Arial"/>
                <w:color w:val="000000" w:themeColor="text1"/>
                <w:sz w:val="20"/>
                <w:szCs w:val="20"/>
                <w:lang w:eastAsia="hr-HR"/>
              </w:rPr>
              <w:t>Upper</w:t>
            </w:r>
            <w:proofErr w:type="spellEnd"/>
            <w:r w:rsidRPr="00D7027A">
              <w:rPr>
                <w:rFonts w:ascii="Arial" w:hAnsi="Arial" w:cs="Arial"/>
                <w:color w:val="000000" w:themeColor="text1"/>
                <w:sz w:val="20"/>
                <w:szCs w:val="20"/>
                <w:lang w:eastAsia="hr-HR"/>
              </w:rPr>
              <w:t xml:space="preserve"> </w:t>
            </w:r>
            <w:proofErr w:type="spellStart"/>
            <w:r w:rsidRPr="00D7027A">
              <w:rPr>
                <w:rFonts w:ascii="Arial" w:hAnsi="Arial" w:cs="Arial"/>
                <w:color w:val="000000" w:themeColor="text1"/>
                <w:sz w:val="20"/>
                <w:szCs w:val="20"/>
                <w:lang w:eastAsia="hr-HR"/>
              </w:rPr>
              <w:t>Saddle</w:t>
            </w:r>
            <w:proofErr w:type="spellEnd"/>
            <w:r w:rsidRPr="00D7027A">
              <w:rPr>
                <w:rFonts w:ascii="Arial" w:hAnsi="Arial" w:cs="Arial"/>
                <w:color w:val="000000" w:themeColor="text1"/>
                <w:sz w:val="20"/>
                <w:szCs w:val="20"/>
                <w:lang w:eastAsia="hr-HR"/>
              </w:rPr>
              <w:t xml:space="preserve"> </w:t>
            </w:r>
            <w:proofErr w:type="spellStart"/>
            <w:r w:rsidRPr="00D7027A">
              <w:rPr>
                <w:rFonts w:ascii="Arial" w:hAnsi="Arial" w:cs="Arial"/>
                <w:color w:val="000000" w:themeColor="text1"/>
                <w:sz w:val="20"/>
                <w:szCs w:val="20"/>
                <w:lang w:eastAsia="hr-HR"/>
              </w:rPr>
              <w:t>River</w:t>
            </w:r>
            <w:proofErr w:type="spellEnd"/>
            <w:r w:rsidRPr="00D7027A">
              <w:rPr>
                <w:rFonts w:ascii="Arial" w:hAnsi="Arial" w:cs="Arial"/>
                <w:color w:val="000000" w:themeColor="text1"/>
                <w:sz w:val="20"/>
                <w:szCs w:val="20"/>
                <w:lang w:eastAsia="hr-HR"/>
              </w:rPr>
              <w:t xml:space="preserve">, NJ. </w:t>
            </w:r>
          </w:p>
          <w:p w:rsidR="002557ED" w:rsidRPr="00D7027A" w:rsidRDefault="002557ED" w:rsidP="008C34EA">
            <w:pPr>
              <w:rPr>
                <w:color w:val="000000" w:themeColor="text1"/>
              </w:rPr>
            </w:pPr>
          </w:p>
        </w:tc>
        <w:tc>
          <w:tcPr>
            <w:tcW w:w="1244" w:type="dxa"/>
            <w:gridSpan w:val="2"/>
            <w:tcBorders>
              <w:left w:val="single" w:sz="8" w:space="0" w:color="auto"/>
              <w:right w:val="single" w:sz="8" w:space="0" w:color="auto"/>
            </w:tcBorders>
            <w:tcMar>
              <w:left w:w="57" w:type="dxa"/>
              <w:right w:w="57" w:type="dxa"/>
            </w:tcMar>
          </w:tcPr>
          <w:p w:rsidR="002557ED" w:rsidRPr="00D7027A" w:rsidRDefault="002557ED" w:rsidP="008C34EA">
            <w:pPr>
              <w:jc w:val="center"/>
              <w:rPr>
                <w:color w:val="000000" w:themeColor="text1"/>
              </w:rPr>
            </w:pPr>
            <w:r w:rsidRPr="00D7027A">
              <w:rPr>
                <w:color w:val="000000" w:themeColor="text1"/>
              </w:rPr>
              <w:t>1</w:t>
            </w:r>
          </w:p>
        </w:tc>
        <w:tc>
          <w:tcPr>
            <w:tcW w:w="1518" w:type="dxa"/>
            <w:gridSpan w:val="4"/>
            <w:tcBorders>
              <w:left w:val="single" w:sz="8" w:space="0" w:color="auto"/>
              <w:right w:val="single" w:sz="12" w:space="0" w:color="auto"/>
            </w:tcBorders>
            <w:tcMar>
              <w:left w:w="57" w:type="dxa"/>
              <w:right w:w="57" w:type="dxa"/>
            </w:tcMar>
          </w:tcPr>
          <w:p w:rsidR="002557ED" w:rsidRPr="00D7027A" w:rsidRDefault="002557ED" w:rsidP="008C34EA">
            <w:pPr>
              <w:rPr>
                <w:color w:val="000000" w:themeColor="text1"/>
              </w:rPr>
            </w:pPr>
            <w:r w:rsidRPr="00D7027A">
              <w:rPr>
                <w:color w:val="000000" w:themeColor="text1"/>
              </w:rPr>
              <w:t xml:space="preserve">     </w:t>
            </w:r>
          </w:p>
        </w:tc>
      </w:tr>
      <w:tr w:rsidR="00D7027A" w:rsidRPr="00D7027A" w:rsidTr="00E82EA3">
        <w:trPr>
          <w:trHeight w:val="75"/>
        </w:trPr>
        <w:tc>
          <w:tcPr>
            <w:tcW w:w="1912" w:type="dxa"/>
            <w:vMerge/>
            <w:tcBorders>
              <w:left w:val="single" w:sz="12" w:space="0" w:color="auto"/>
            </w:tcBorders>
            <w:shd w:val="clear" w:color="auto" w:fill="CCFFFF"/>
            <w:tcMar>
              <w:left w:w="57" w:type="dxa"/>
              <w:right w:w="57" w:type="dxa"/>
            </w:tcMar>
            <w:vAlign w:val="center"/>
          </w:tcPr>
          <w:p w:rsidR="002557ED" w:rsidRPr="00D7027A" w:rsidRDefault="002557ED"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2557ED" w:rsidRPr="00D7027A" w:rsidRDefault="000D6284" w:rsidP="000D6284">
            <w:pPr>
              <w:rPr>
                <w:color w:val="000000" w:themeColor="text1"/>
              </w:rPr>
            </w:pPr>
            <w:proofErr w:type="spellStart"/>
            <w:r w:rsidRPr="00D7027A">
              <w:rPr>
                <w:rFonts w:ascii="Arial" w:hAnsi="Arial" w:cs="Arial"/>
                <w:color w:val="000000" w:themeColor="text1"/>
                <w:sz w:val="20"/>
                <w:szCs w:val="20"/>
              </w:rPr>
              <w:t>Teaching</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materials</w:t>
            </w:r>
            <w:proofErr w:type="spellEnd"/>
            <w:r w:rsidRPr="00D7027A">
              <w:rPr>
                <w:rFonts w:ascii="Arial" w:hAnsi="Arial" w:cs="Arial"/>
                <w:color w:val="000000" w:themeColor="text1"/>
                <w:sz w:val="20"/>
                <w:szCs w:val="20"/>
              </w:rPr>
              <w:t xml:space="preserve"> on </w:t>
            </w:r>
            <w:proofErr w:type="spellStart"/>
            <w:r w:rsidR="002557ED" w:rsidRPr="00D7027A">
              <w:rPr>
                <w:rFonts w:ascii="Arial" w:hAnsi="Arial" w:cs="Arial"/>
                <w:color w:val="000000" w:themeColor="text1"/>
                <w:sz w:val="20"/>
                <w:szCs w:val="20"/>
              </w:rPr>
              <w:t>Moodle</w:t>
            </w:r>
            <w:proofErr w:type="spellEnd"/>
            <w:r w:rsidR="002557ED"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platform</w:t>
            </w:r>
            <w:proofErr w:type="spellEnd"/>
            <w:r w:rsidRPr="00D7027A">
              <w:rPr>
                <w:rFonts w:ascii="Arial" w:hAnsi="Arial" w:cs="Arial"/>
                <w:color w:val="000000" w:themeColor="text1"/>
                <w:sz w:val="20"/>
                <w:szCs w:val="20"/>
              </w:rPr>
              <w:t xml:space="preserve"> for </w:t>
            </w:r>
            <w:proofErr w:type="spellStart"/>
            <w:r w:rsidRPr="00D7027A">
              <w:rPr>
                <w:rFonts w:ascii="Arial" w:hAnsi="Arial" w:cs="Arial"/>
                <w:color w:val="000000" w:themeColor="text1"/>
                <w:sz w:val="20"/>
                <w:szCs w:val="20"/>
              </w:rPr>
              <w:t>Statistical</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methods</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course</w:t>
            </w:r>
            <w:proofErr w:type="spellEnd"/>
          </w:p>
        </w:tc>
        <w:tc>
          <w:tcPr>
            <w:tcW w:w="1244" w:type="dxa"/>
            <w:gridSpan w:val="2"/>
            <w:tcBorders>
              <w:left w:val="single" w:sz="8" w:space="0" w:color="auto"/>
              <w:right w:val="single" w:sz="8" w:space="0" w:color="auto"/>
            </w:tcBorders>
            <w:tcMar>
              <w:left w:w="57" w:type="dxa"/>
              <w:right w:w="57" w:type="dxa"/>
            </w:tcMar>
          </w:tcPr>
          <w:p w:rsidR="002557ED" w:rsidRPr="00D7027A" w:rsidRDefault="002557ED" w:rsidP="008C34EA">
            <w:pPr>
              <w:rPr>
                <w:color w:val="000000" w:themeColor="text1"/>
              </w:rPr>
            </w:pPr>
          </w:p>
        </w:tc>
        <w:tc>
          <w:tcPr>
            <w:tcW w:w="1518" w:type="dxa"/>
            <w:gridSpan w:val="4"/>
            <w:tcBorders>
              <w:left w:val="single" w:sz="8" w:space="0" w:color="auto"/>
              <w:right w:val="single" w:sz="12" w:space="0" w:color="auto"/>
            </w:tcBorders>
            <w:tcMar>
              <w:left w:w="57" w:type="dxa"/>
              <w:right w:w="57" w:type="dxa"/>
            </w:tcMar>
          </w:tcPr>
          <w:p w:rsidR="002557ED" w:rsidRPr="00D7027A" w:rsidRDefault="002557ED" w:rsidP="008C34EA">
            <w:pPr>
              <w:rPr>
                <w:color w:val="000000" w:themeColor="text1"/>
              </w:rPr>
            </w:pPr>
            <w:r w:rsidRPr="00D7027A">
              <w:rPr>
                <w:color w:val="000000" w:themeColor="text1"/>
              </w:rPr>
              <w:t xml:space="preserve">     </w:t>
            </w:r>
            <w:proofErr w:type="spellStart"/>
            <w:r w:rsidRPr="00D7027A">
              <w:rPr>
                <w:rFonts w:ascii="Arial" w:hAnsi="Arial" w:cs="Arial"/>
                <w:color w:val="000000" w:themeColor="text1"/>
                <w:sz w:val="20"/>
                <w:szCs w:val="20"/>
              </w:rPr>
              <w:t>Moodle</w:t>
            </w:r>
            <w:proofErr w:type="spellEnd"/>
          </w:p>
        </w:tc>
      </w:tr>
      <w:tr w:rsidR="00D7027A" w:rsidRPr="00D7027A"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D7027A"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7868FB" w:rsidRPr="00D7027A" w:rsidRDefault="00E03C98" w:rsidP="00E82EA3">
            <w:pPr>
              <w:tabs>
                <w:tab w:val="left" w:pos="2820"/>
              </w:tabs>
              <w:spacing w:after="0"/>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D7027A" w:rsidRDefault="00E03C98" w:rsidP="00E82EA3">
            <w:pPr>
              <w:tabs>
                <w:tab w:val="left" w:pos="2820"/>
              </w:tabs>
              <w:spacing w:after="0"/>
              <w:jc w:val="center"/>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D7027A" w:rsidRDefault="00E03C98" w:rsidP="00E82EA3">
            <w:pPr>
              <w:tabs>
                <w:tab w:val="left" w:pos="2820"/>
              </w:tabs>
              <w:spacing w:after="0"/>
              <w:jc w:val="center"/>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r>
      <w:tr w:rsidR="00D7027A" w:rsidRPr="00D7027A"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D7027A"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7868FB" w:rsidRPr="00D7027A" w:rsidRDefault="00E03C98" w:rsidP="00E82EA3">
            <w:pPr>
              <w:tabs>
                <w:tab w:val="left" w:pos="2820"/>
              </w:tabs>
              <w:spacing w:after="0"/>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D7027A" w:rsidRDefault="00E03C98" w:rsidP="00E82EA3">
            <w:pPr>
              <w:tabs>
                <w:tab w:val="left" w:pos="2820"/>
              </w:tabs>
              <w:spacing w:after="0"/>
              <w:jc w:val="center"/>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D7027A" w:rsidRDefault="00E03C98" w:rsidP="00E82EA3">
            <w:pPr>
              <w:tabs>
                <w:tab w:val="left" w:pos="2820"/>
              </w:tabs>
              <w:spacing w:after="0"/>
              <w:jc w:val="center"/>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r>
      <w:tr w:rsidR="00D7027A" w:rsidRPr="00D7027A"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D7027A"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7868FB" w:rsidRPr="00D7027A" w:rsidRDefault="00E03C98" w:rsidP="00E82EA3">
            <w:pPr>
              <w:tabs>
                <w:tab w:val="left" w:pos="2820"/>
              </w:tabs>
              <w:spacing w:after="0"/>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D7027A" w:rsidRDefault="00E03C98" w:rsidP="00E82EA3">
            <w:pPr>
              <w:tabs>
                <w:tab w:val="left" w:pos="2820"/>
              </w:tabs>
              <w:spacing w:after="0"/>
              <w:jc w:val="center"/>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D7027A" w:rsidRDefault="00E03C98" w:rsidP="00E82EA3">
            <w:pPr>
              <w:tabs>
                <w:tab w:val="left" w:pos="2820"/>
              </w:tabs>
              <w:spacing w:after="0"/>
              <w:jc w:val="center"/>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r>
      <w:tr w:rsidR="00D7027A" w:rsidRPr="00D7027A"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D7027A"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7868FB" w:rsidRPr="00D7027A" w:rsidRDefault="00E03C98" w:rsidP="00E82EA3">
            <w:pPr>
              <w:tabs>
                <w:tab w:val="left" w:pos="2820"/>
              </w:tabs>
              <w:spacing w:after="0"/>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D7027A" w:rsidRDefault="00E03C98" w:rsidP="00E82EA3">
            <w:pPr>
              <w:tabs>
                <w:tab w:val="left" w:pos="2820"/>
              </w:tabs>
              <w:spacing w:after="0"/>
              <w:jc w:val="center"/>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D7027A" w:rsidRDefault="00E03C98" w:rsidP="00E82EA3">
            <w:pPr>
              <w:tabs>
                <w:tab w:val="left" w:pos="2820"/>
              </w:tabs>
              <w:spacing w:after="0"/>
              <w:jc w:val="center"/>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r>
      <w:tr w:rsidR="00D7027A" w:rsidRPr="00D7027A"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D7027A"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7868FB" w:rsidRPr="00D7027A" w:rsidRDefault="00E03C98" w:rsidP="00E82EA3">
            <w:pPr>
              <w:tabs>
                <w:tab w:val="left" w:pos="2820"/>
              </w:tabs>
              <w:spacing w:after="0"/>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868FB" w:rsidRPr="00D7027A" w:rsidRDefault="00E03C98" w:rsidP="00E82EA3">
            <w:pPr>
              <w:tabs>
                <w:tab w:val="left" w:pos="2820"/>
              </w:tabs>
              <w:spacing w:after="0"/>
              <w:jc w:val="center"/>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7868FB" w:rsidRPr="00D7027A" w:rsidRDefault="00E03C98" w:rsidP="00E82EA3">
            <w:pPr>
              <w:tabs>
                <w:tab w:val="left" w:pos="2820"/>
              </w:tabs>
              <w:spacing w:after="0"/>
              <w:jc w:val="center"/>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r>
      <w:tr w:rsidR="00D7027A" w:rsidRPr="00D7027A"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D7027A" w:rsidRDefault="007868FB" w:rsidP="00E82EA3">
            <w:pPr>
              <w:tabs>
                <w:tab w:val="left" w:pos="567"/>
              </w:tabs>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2557ED" w:rsidRPr="00D7027A" w:rsidRDefault="002557ED" w:rsidP="002557ED">
            <w:pPr>
              <w:tabs>
                <w:tab w:val="left" w:pos="2820"/>
              </w:tabs>
              <w:spacing w:after="0"/>
              <w:rPr>
                <w:rFonts w:ascii="Arial" w:hAnsi="Arial" w:cs="Arial"/>
                <w:color w:val="000000" w:themeColor="text1"/>
                <w:sz w:val="20"/>
                <w:szCs w:val="20"/>
              </w:rPr>
            </w:pPr>
            <w:proofErr w:type="spellStart"/>
            <w:r w:rsidRPr="00D7027A">
              <w:rPr>
                <w:rFonts w:ascii="Arial" w:hAnsi="Arial" w:cs="Arial"/>
                <w:color w:val="000000" w:themeColor="text1"/>
                <w:sz w:val="20"/>
                <w:szCs w:val="20"/>
              </w:rPr>
              <w:t>Dowdy</w:t>
            </w:r>
            <w:proofErr w:type="spellEnd"/>
            <w:r w:rsidRPr="00D7027A">
              <w:rPr>
                <w:rFonts w:ascii="Arial" w:hAnsi="Arial" w:cs="Arial"/>
                <w:color w:val="000000" w:themeColor="text1"/>
                <w:sz w:val="20"/>
                <w:szCs w:val="20"/>
              </w:rPr>
              <w:t xml:space="preserve">, S., </w:t>
            </w:r>
            <w:proofErr w:type="spellStart"/>
            <w:r w:rsidRPr="00D7027A">
              <w:rPr>
                <w:rFonts w:ascii="Arial" w:hAnsi="Arial" w:cs="Arial"/>
                <w:color w:val="000000" w:themeColor="text1"/>
                <w:sz w:val="20"/>
                <w:szCs w:val="20"/>
              </w:rPr>
              <w:t>Wearden</w:t>
            </w:r>
            <w:proofErr w:type="spellEnd"/>
            <w:r w:rsidRPr="00D7027A">
              <w:rPr>
                <w:rFonts w:ascii="Arial" w:hAnsi="Arial" w:cs="Arial"/>
                <w:color w:val="000000" w:themeColor="text1"/>
                <w:sz w:val="20"/>
                <w:szCs w:val="20"/>
              </w:rPr>
              <w:t xml:space="preserve">, S., </w:t>
            </w:r>
            <w:proofErr w:type="spellStart"/>
            <w:r w:rsidRPr="00D7027A">
              <w:rPr>
                <w:rFonts w:ascii="Arial" w:hAnsi="Arial" w:cs="Arial"/>
                <w:color w:val="000000" w:themeColor="text1"/>
                <w:sz w:val="20"/>
                <w:szCs w:val="20"/>
              </w:rPr>
              <w:t>Chilko</w:t>
            </w:r>
            <w:proofErr w:type="spellEnd"/>
            <w:r w:rsidRPr="00D7027A">
              <w:rPr>
                <w:rFonts w:ascii="Arial" w:hAnsi="Arial" w:cs="Arial"/>
                <w:color w:val="000000" w:themeColor="text1"/>
                <w:sz w:val="20"/>
                <w:szCs w:val="20"/>
              </w:rPr>
              <w:t xml:space="preserve">, D. (2004). Statistics for Research, New York: John </w:t>
            </w:r>
            <w:proofErr w:type="spellStart"/>
            <w:r w:rsidRPr="00D7027A">
              <w:rPr>
                <w:rFonts w:ascii="Arial" w:hAnsi="Arial" w:cs="Arial"/>
                <w:color w:val="000000" w:themeColor="text1"/>
                <w:sz w:val="20"/>
                <w:szCs w:val="20"/>
              </w:rPr>
              <w:t>Wiley</w:t>
            </w:r>
            <w:proofErr w:type="spellEnd"/>
            <w:r w:rsidRPr="00D7027A">
              <w:rPr>
                <w:rFonts w:ascii="Arial" w:hAnsi="Arial" w:cs="Arial"/>
                <w:color w:val="000000" w:themeColor="text1"/>
                <w:sz w:val="20"/>
                <w:szCs w:val="20"/>
              </w:rPr>
              <w:t xml:space="preserve"> &amp; </w:t>
            </w:r>
            <w:proofErr w:type="spellStart"/>
            <w:r w:rsidRPr="00D7027A">
              <w:rPr>
                <w:rFonts w:ascii="Arial" w:hAnsi="Arial" w:cs="Arial"/>
                <w:color w:val="000000" w:themeColor="text1"/>
                <w:sz w:val="20"/>
                <w:szCs w:val="20"/>
              </w:rPr>
              <w:t>Sons</w:t>
            </w:r>
            <w:proofErr w:type="spellEnd"/>
            <w:r w:rsidRPr="00D7027A">
              <w:rPr>
                <w:rFonts w:ascii="Arial" w:hAnsi="Arial" w:cs="Arial"/>
                <w:color w:val="000000" w:themeColor="text1"/>
                <w:sz w:val="20"/>
                <w:szCs w:val="20"/>
              </w:rPr>
              <w:t xml:space="preserve">.  </w:t>
            </w:r>
          </w:p>
          <w:p w:rsidR="002557ED" w:rsidRPr="00D7027A" w:rsidRDefault="002557ED" w:rsidP="002557ED">
            <w:pPr>
              <w:tabs>
                <w:tab w:val="left" w:pos="2820"/>
              </w:tabs>
              <w:spacing w:after="0"/>
              <w:rPr>
                <w:rFonts w:ascii="Arial" w:hAnsi="Arial" w:cs="Arial"/>
                <w:color w:val="000000" w:themeColor="text1"/>
                <w:sz w:val="20"/>
                <w:szCs w:val="20"/>
              </w:rPr>
            </w:pPr>
            <w:proofErr w:type="spellStart"/>
            <w:r w:rsidRPr="00D7027A">
              <w:rPr>
                <w:rFonts w:ascii="Arial" w:hAnsi="Arial" w:cs="Arial"/>
                <w:color w:val="000000" w:themeColor="text1"/>
                <w:sz w:val="20"/>
                <w:szCs w:val="20"/>
              </w:rPr>
              <w:t>Field</w:t>
            </w:r>
            <w:proofErr w:type="spellEnd"/>
            <w:r w:rsidRPr="00D7027A">
              <w:rPr>
                <w:rFonts w:ascii="Arial" w:hAnsi="Arial" w:cs="Arial"/>
                <w:color w:val="000000" w:themeColor="text1"/>
                <w:sz w:val="20"/>
                <w:szCs w:val="20"/>
              </w:rPr>
              <w:t xml:space="preserve"> A. (2009), </w:t>
            </w:r>
            <w:proofErr w:type="spellStart"/>
            <w:r w:rsidRPr="00D7027A">
              <w:rPr>
                <w:rFonts w:ascii="Arial" w:hAnsi="Arial" w:cs="Arial"/>
                <w:color w:val="000000" w:themeColor="text1"/>
                <w:sz w:val="20"/>
                <w:szCs w:val="20"/>
              </w:rPr>
              <w:t>Discovering</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Statistics</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using</w:t>
            </w:r>
            <w:proofErr w:type="spellEnd"/>
            <w:r w:rsidRPr="00D7027A">
              <w:rPr>
                <w:rFonts w:ascii="Arial" w:hAnsi="Arial" w:cs="Arial"/>
                <w:color w:val="000000" w:themeColor="text1"/>
                <w:sz w:val="20"/>
                <w:szCs w:val="20"/>
              </w:rPr>
              <w:t xml:space="preserve"> SPSS, </w:t>
            </w:r>
            <w:proofErr w:type="spellStart"/>
            <w:r w:rsidRPr="00D7027A">
              <w:rPr>
                <w:rFonts w:ascii="Arial" w:hAnsi="Arial" w:cs="Arial"/>
                <w:color w:val="000000" w:themeColor="text1"/>
                <w:sz w:val="20"/>
                <w:szCs w:val="20"/>
              </w:rPr>
              <w:t>third</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edition</w:t>
            </w:r>
            <w:proofErr w:type="spellEnd"/>
            <w:r w:rsidRPr="00D7027A">
              <w:rPr>
                <w:rFonts w:ascii="Arial" w:hAnsi="Arial" w:cs="Arial"/>
                <w:color w:val="000000" w:themeColor="text1"/>
                <w:sz w:val="20"/>
                <w:szCs w:val="20"/>
              </w:rPr>
              <w:t xml:space="preserve">, SAGE </w:t>
            </w:r>
            <w:proofErr w:type="spellStart"/>
            <w:r w:rsidRPr="00D7027A">
              <w:rPr>
                <w:rFonts w:ascii="Arial" w:hAnsi="Arial" w:cs="Arial"/>
                <w:color w:val="000000" w:themeColor="text1"/>
                <w:sz w:val="20"/>
                <w:szCs w:val="20"/>
              </w:rPr>
              <w:t>Publications</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Ltd</w:t>
            </w:r>
            <w:proofErr w:type="spellEnd"/>
            <w:r w:rsidRPr="00D7027A">
              <w:rPr>
                <w:rFonts w:ascii="Arial" w:hAnsi="Arial" w:cs="Arial"/>
                <w:color w:val="000000" w:themeColor="text1"/>
                <w:sz w:val="20"/>
                <w:szCs w:val="20"/>
              </w:rPr>
              <w:t xml:space="preserve">, London. </w:t>
            </w:r>
          </w:p>
          <w:p w:rsidR="002557ED" w:rsidRPr="00D7027A" w:rsidRDefault="002557ED" w:rsidP="002557ED">
            <w:pPr>
              <w:tabs>
                <w:tab w:val="left" w:pos="2820"/>
              </w:tabs>
              <w:spacing w:after="0"/>
              <w:rPr>
                <w:rFonts w:ascii="Arial" w:hAnsi="Arial" w:cs="Arial"/>
                <w:color w:val="000000" w:themeColor="text1"/>
                <w:sz w:val="20"/>
                <w:szCs w:val="20"/>
              </w:rPr>
            </w:pPr>
            <w:r w:rsidRPr="00D7027A">
              <w:rPr>
                <w:rFonts w:ascii="Arial" w:hAnsi="Arial" w:cs="Arial"/>
                <w:color w:val="000000" w:themeColor="text1"/>
                <w:sz w:val="20"/>
                <w:szCs w:val="20"/>
              </w:rPr>
              <w:t xml:space="preserve">Manual for SPSS (2008), </w:t>
            </w:r>
            <w:proofErr w:type="spellStart"/>
            <w:r w:rsidRPr="00D7027A">
              <w:rPr>
                <w:rFonts w:ascii="Arial" w:hAnsi="Arial" w:cs="Arial"/>
                <w:color w:val="000000" w:themeColor="text1"/>
                <w:sz w:val="20"/>
                <w:szCs w:val="20"/>
              </w:rPr>
              <w:t>selected</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chapters</w:t>
            </w:r>
            <w:proofErr w:type="spellEnd"/>
            <w:r w:rsidRPr="00D7027A">
              <w:rPr>
                <w:rFonts w:ascii="Arial" w:hAnsi="Arial" w:cs="Arial"/>
                <w:color w:val="000000" w:themeColor="text1"/>
                <w:sz w:val="20"/>
                <w:szCs w:val="20"/>
              </w:rPr>
              <w:t>.</w:t>
            </w:r>
          </w:p>
          <w:p w:rsidR="002557ED" w:rsidRPr="00D7027A" w:rsidRDefault="002557ED" w:rsidP="002557ED">
            <w:pPr>
              <w:tabs>
                <w:tab w:val="left" w:pos="2820"/>
              </w:tabs>
              <w:spacing w:after="0" w:line="240" w:lineRule="auto"/>
              <w:rPr>
                <w:bCs/>
                <w:iCs/>
                <w:color w:val="000000" w:themeColor="text1"/>
              </w:rPr>
            </w:pPr>
            <w:r w:rsidRPr="00D7027A">
              <w:rPr>
                <w:bCs/>
                <w:iCs/>
                <w:color w:val="000000" w:themeColor="text1"/>
              </w:rPr>
              <w:t xml:space="preserve">Aljinovic Z., Pivac S., Skrabic Peric B. (2017), European </w:t>
            </w:r>
            <w:proofErr w:type="spellStart"/>
            <w:r w:rsidRPr="00D7027A">
              <w:rPr>
                <w:bCs/>
                <w:iCs/>
                <w:color w:val="000000" w:themeColor="text1"/>
              </w:rPr>
              <w:t>Transition</w:t>
            </w:r>
            <w:proofErr w:type="spellEnd"/>
            <w:r w:rsidRPr="00D7027A">
              <w:rPr>
                <w:bCs/>
                <w:iCs/>
                <w:color w:val="000000" w:themeColor="text1"/>
              </w:rPr>
              <w:t xml:space="preserve"> </w:t>
            </w:r>
            <w:proofErr w:type="spellStart"/>
            <w:r w:rsidRPr="00D7027A">
              <w:rPr>
                <w:bCs/>
                <w:iCs/>
                <w:color w:val="000000" w:themeColor="text1"/>
              </w:rPr>
              <w:t>Countries</w:t>
            </w:r>
            <w:proofErr w:type="spellEnd"/>
            <w:r w:rsidRPr="00D7027A">
              <w:rPr>
                <w:bCs/>
                <w:iCs/>
                <w:color w:val="000000" w:themeColor="text1"/>
              </w:rPr>
              <w:t xml:space="preserve">’ </w:t>
            </w:r>
            <w:proofErr w:type="spellStart"/>
            <w:r w:rsidRPr="00D7027A">
              <w:rPr>
                <w:bCs/>
                <w:iCs/>
                <w:color w:val="000000" w:themeColor="text1"/>
              </w:rPr>
              <w:t>Risk</w:t>
            </w:r>
            <w:proofErr w:type="spellEnd"/>
            <w:r w:rsidRPr="00D7027A">
              <w:rPr>
                <w:bCs/>
                <w:iCs/>
                <w:color w:val="000000" w:themeColor="text1"/>
              </w:rPr>
              <w:t xml:space="preserve"> </w:t>
            </w:r>
            <w:proofErr w:type="spellStart"/>
            <w:r w:rsidRPr="00D7027A">
              <w:rPr>
                <w:bCs/>
                <w:iCs/>
                <w:color w:val="000000" w:themeColor="text1"/>
              </w:rPr>
              <w:t>Claccification</w:t>
            </w:r>
            <w:proofErr w:type="spellEnd"/>
            <w:r w:rsidRPr="00D7027A">
              <w:rPr>
                <w:bCs/>
                <w:iCs/>
                <w:color w:val="000000" w:themeColor="text1"/>
              </w:rPr>
              <w:t xml:space="preserve"> </w:t>
            </w:r>
            <w:proofErr w:type="spellStart"/>
            <w:r w:rsidRPr="00D7027A">
              <w:rPr>
                <w:bCs/>
                <w:iCs/>
                <w:color w:val="000000" w:themeColor="text1"/>
              </w:rPr>
              <w:t>and</w:t>
            </w:r>
            <w:proofErr w:type="spellEnd"/>
            <w:r w:rsidRPr="00D7027A">
              <w:rPr>
                <w:bCs/>
                <w:iCs/>
                <w:color w:val="000000" w:themeColor="text1"/>
              </w:rPr>
              <w:t xml:space="preserve"> </w:t>
            </w:r>
            <w:proofErr w:type="spellStart"/>
            <w:r w:rsidRPr="00D7027A">
              <w:rPr>
                <w:bCs/>
                <w:iCs/>
                <w:color w:val="000000" w:themeColor="text1"/>
              </w:rPr>
              <w:t>Ranking</w:t>
            </w:r>
            <w:proofErr w:type="spellEnd"/>
            <w:r w:rsidRPr="00D7027A">
              <w:rPr>
                <w:bCs/>
                <w:iCs/>
                <w:color w:val="000000" w:themeColor="text1"/>
              </w:rPr>
              <w:t xml:space="preserve">: Ten </w:t>
            </w:r>
            <w:proofErr w:type="spellStart"/>
            <w:r w:rsidRPr="00D7027A">
              <w:rPr>
                <w:bCs/>
                <w:iCs/>
                <w:color w:val="000000" w:themeColor="text1"/>
              </w:rPr>
              <w:t>Years</w:t>
            </w:r>
            <w:proofErr w:type="spellEnd"/>
            <w:r w:rsidRPr="00D7027A">
              <w:rPr>
                <w:bCs/>
                <w:iCs/>
                <w:color w:val="000000" w:themeColor="text1"/>
              </w:rPr>
              <w:t xml:space="preserve"> </w:t>
            </w:r>
            <w:proofErr w:type="spellStart"/>
            <w:r w:rsidRPr="00D7027A">
              <w:rPr>
                <w:bCs/>
                <w:iCs/>
                <w:color w:val="000000" w:themeColor="text1"/>
              </w:rPr>
              <w:t>Later</w:t>
            </w:r>
            <w:proofErr w:type="spellEnd"/>
            <w:r w:rsidRPr="00D7027A">
              <w:rPr>
                <w:bCs/>
                <w:iCs/>
                <w:color w:val="000000" w:themeColor="text1"/>
              </w:rPr>
              <w:t xml:space="preserve">, </w:t>
            </w:r>
            <w:proofErr w:type="spellStart"/>
            <w:r w:rsidRPr="00D7027A">
              <w:rPr>
                <w:bCs/>
                <w:iCs/>
                <w:color w:val="000000" w:themeColor="text1"/>
              </w:rPr>
              <w:t>Proceedings</w:t>
            </w:r>
            <w:proofErr w:type="spellEnd"/>
            <w:r w:rsidRPr="00D7027A">
              <w:rPr>
                <w:bCs/>
                <w:iCs/>
                <w:color w:val="000000" w:themeColor="text1"/>
              </w:rPr>
              <w:t xml:space="preserve"> </w:t>
            </w:r>
            <w:proofErr w:type="spellStart"/>
            <w:r w:rsidRPr="00D7027A">
              <w:rPr>
                <w:bCs/>
                <w:iCs/>
                <w:color w:val="000000" w:themeColor="text1"/>
              </w:rPr>
              <w:t>of</w:t>
            </w:r>
            <w:proofErr w:type="spellEnd"/>
            <w:r w:rsidRPr="00D7027A">
              <w:rPr>
                <w:bCs/>
                <w:iCs/>
                <w:color w:val="000000" w:themeColor="text1"/>
              </w:rPr>
              <w:t xml:space="preserve"> </w:t>
            </w:r>
            <w:proofErr w:type="spellStart"/>
            <w:r w:rsidRPr="00D7027A">
              <w:rPr>
                <w:bCs/>
                <w:iCs/>
                <w:color w:val="000000" w:themeColor="text1"/>
              </w:rPr>
              <w:t>the</w:t>
            </w:r>
            <w:proofErr w:type="spellEnd"/>
            <w:r w:rsidRPr="00D7027A">
              <w:rPr>
                <w:bCs/>
                <w:iCs/>
                <w:color w:val="000000" w:themeColor="text1"/>
              </w:rPr>
              <w:t xml:space="preserve"> </w:t>
            </w:r>
            <w:proofErr w:type="spellStart"/>
            <w:r w:rsidRPr="00D7027A">
              <w:rPr>
                <w:bCs/>
                <w:iCs/>
                <w:color w:val="000000" w:themeColor="text1"/>
              </w:rPr>
              <w:t>Twelfth</w:t>
            </w:r>
            <w:proofErr w:type="spellEnd"/>
            <w:r w:rsidRPr="00D7027A">
              <w:rPr>
                <w:bCs/>
                <w:iCs/>
                <w:color w:val="000000" w:themeColor="text1"/>
              </w:rPr>
              <w:t xml:space="preserve"> International </w:t>
            </w:r>
            <w:proofErr w:type="spellStart"/>
            <w:r w:rsidRPr="00D7027A">
              <w:rPr>
                <w:bCs/>
                <w:iCs/>
                <w:color w:val="000000" w:themeColor="text1"/>
              </w:rPr>
              <w:t>Conference</w:t>
            </w:r>
            <w:proofErr w:type="spellEnd"/>
            <w:r w:rsidRPr="00D7027A">
              <w:rPr>
                <w:bCs/>
                <w:iCs/>
                <w:color w:val="000000" w:themeColor="text1"/>
              </w:rPr>
              <w:t>: "</w:t>
            </w:r>
            <w:proofErr w:type="spellStart"/>
            <w:r w:rsidRPr="00D7027A">
              <w:rPr>
                <w:bCs/>
                <w:iCs/>
                <w:color w:val="000000" w:themeColor="text1"/>
              </w:rPr>
              <w:t>Innovative</w:t>
            </w:r>
            <w:proofErr w:type="spellEnd"/>
            <w:r w:rsidRPr="00D7027A">
              <w:rPr>
                <w:bCs/>
                <w:iCs/>
                <w:color w:val="000000" w:themeColor="text1"/>
              </w:rPr>
              <w:t xml:space="preserve"> </w:t>
            </w:r>
            <w:proofErr w:type="spellStart"/>
            <w:r w:rsidRPr="00D7027A">
              <w:rPr>
                <w:bCs/>
                <w:iCs/>
                <w:color w:val="000000" w:themeColor="text1"/>
              </w:rPr>
              <w:t>Responses</w:t>
            </w:r>
            <w:proofErr w:type="spellEnd"/>
            <w:r w:rsidRPr="00D7027A">
              <w:rPr>
                <w:bCs/>
                <w:iCs/>
                <w:color w:val="000000" w:themeColor="text1"/>
              </w:rPr>
              <w:t xml:space="preserve"> for </w:t>
            </w:r>
            <w:proofErr w:type="spellStart"/>
            <w:r w:rsidRPr="00D7027A">
              <w:rPr>
                <w:bCs/>
                <w:iCs/>
                <w:color w:val="000000" w:themeColor="text1"/>
              </w:rPr>
              <w:t>Growth</w:t>
            </w:r>
            <w:proofErr w:type="spellEnd"/>
            <w:r w:rsidRPr="00D7027A">
              <w:rPr>
                <w:bCs/>
                <w:iCs/>
                <w:color w:val="000000" w:themeColor="text1"/>
              </w:rPr>
              <w:t xml:space="preserve"> </w:t>
            </w:r>
            <w:proofErr w:type="spellStart"/>
            <w:r w:rsidRPr="00D7027A">
              <w:rPr>
                <w:bCs/>
                <w:iCs/>
                <w:color w:val="000000" w:themeColor="text1"/>
              </w:rPr>
              <w:t>and</w:t>
            </w:r>
            <w:proofErr w:type="spellEnd"/>
            <w:r w:rsidRPr="00D7027A">
              <w:rPr>
                <w:bCs/>
                <w:iCs/>
                <w:color w:val="000000" w:themeColor="text1"/>
              </w:rPr>
              <w:t xml:space="preserve"> </w:t>
            </w:r>
            <w:proofErr w:type="spellStart"/>
            <w:r w:rsidRPr="00D7027A">
              <w:rPr>
                <w:bCs/>
                <w:iCs/>
                <w:color w:val="000000" w:themeColor="text1"/>
              </w:rPr>
              <w:t>Competitiveness</w:t>
            </w:r>
            <w:proofErr w:type="spellEnd"/>
            <w:r w:rsidRPr="00D7027A">
              <w:rPr>
                <w:bCs/>
                <w:iCs/>
                <w:color w:val="000000" w:themeColor="text1"/>
              </w:rPr>
              <w:t xml:space="preserve">", Bol, Croatia, May 17-19, </w:t>
            </w:r>
            <w:proofErr w:type="spellStart"/>
            <w:r w:rsidRPr="00D7027A">
              <w:rPr>
                <w:bCs/>
                <w:iCs/>
                <w:color w:val="000000" w:themeColor="text1"/>
              </w:rPr>
              <w:t>pp</w:t>
            </w:r>
            <w:proofErr w:type="spellEnd"/>
            <w:r w:rsidRPr="00D7027A">
              <w:rPr>
                <w:bCs/>
                <w:iCs/>
                <w:color w:val="000000" w:themeColor="text1"/>
              </w:rPr>
              <w:t xml:space="preserve"> 193-206.</w:t>
            </w:r>
          </w:p>
          <w:p w:rsidR="002557ED" w:rsidRPr="00D7027A" w:rsidRDefault="002557ED" w:rsidP="002557ED">
            <w:pPr>
              <w:tabs>
                <w:tab w:val="left" w:pos="2820"/>
              </w:tabs>
              <w:spacing w:after="0" w:line="240" w:lineRule="auto"/>
              <w:rPr>
                <w:rFonts w:ascii="Arial" w:hAnsi="Arial" w:cs="Arial"/>
                <w:color w:val="000000" w:themeColor="text1"/>
                <w:sz w:val="20"/>
                <w:szCs w:val="20"/>
              </w:rPr>
            </w:pPr>
            <w:r w:rsidRPr="00D7027A">
              <w:rPr>
                <w:rFonts w:ascii="Arial" w:hAnsi="Arial" w:cs="Arial"/>
                <w:color w:val="000000" w:themeColor="text1"/>
                <w:sz w:val="20"/>
                <w:szCs w:val="20"/>
              </w:rPr>
              <w:t xml:space="preserve">Pivac, S., Aljinović Barać, Ž., Tadić, I., (2017), </w:t>
            </w:r>
            <w:proofErr w:type="spellStart"/>
            <w:r w:rsidRPr="00D7027A">
              <w:rPr>
                <w:rFonts w:ascii="Arial" w:hAnsi="Arial" w:cs="Arial"/>
                <w:color w:val="000000" w:themeColor="text1"/>
                <w:sz w:val="20"/>
                <w:szCs w:val="20"/>
              </w:rPr>
              <w:t>An</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analysis</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of</w:t>
            </w:r>
            <w:proofErr w:type="spellEnd"/>
            <w:r w:rsidRPr="00D7027A">
              <w:rPr>
                <w:rFonts w:ascii="Arial" w:hAnsi="Arial" w:cs="Arial"/>
                <w:color w:val="000000" w:themeColor="text1"/>
                <w:sz w:val="20"/>
                <w:szCs w:val="20"/>
              </w:rPr>
              <w:t xml:space="preserve"> human </w:t>
            </w:r>
            <w:proofErr w:type="spellStart"/>
            <w:r w:rsidRPr="00D7027A">
              <w:rPr>
                <w:rFonts w:ascii="Arial" w:hAnsi="Arial" w:cs="Arial"/>
                <w:color w:val="000000" w:themeColor="text1"/>
                <w:sz w:val="20"/>
                <w:szCs w:val="20"/>
              </w:rPr>
              <w:t>capital</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investments</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profitability</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ratios</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and</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company</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features</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in</w:t>
            </w:r>
            <w:proofErr w:type="spellEnd"/>
            <w:r w:rsidRPr="00D7027A">
              <w:rPr>
                <w:rFonts w:ascii="Arial" w:hAnsi="Arial" w:cs="Arial"/>
                <w:color w:val="000000" w:themeColor="text1"/>
                <w:sz w:val="20"/>
                <w:szCs w:val="20"/>
              </w:rPr>
              <w:t xml:space="preserve"> EU. Croatian </w:t>
            </w:r>
            <w:proofErr w:type="spellStart"/>
            <w:r w:rsidRPr="00D7027A">
              <w:rPr>
                <w:rFonts w:ascii="Arial" w:hAnsi="Arial" w:cs="Arial"/>
                <w:color w:val="000000" w:themeColor="text1"/>
                <w:sz w:val="20"/>
                <w:szCs w:val="20"/>
              </w:rPr>
              <w:t>Operational</w:t>
            </w:r>
            <w:proofErr w:type="spellEnd"/>
            <w:r w:rsidRPr="00D7027A">
              <w:rPr>
                <w:rFonts w:ascii="Arial" w:hAnsi="Arial" w:cs="Arial"/>
                <w:color w:val="000000" w:themeColor="text1"/>
                <w:sz w:val="20"/>
                <w:szCs w:val="20"/>
              </w:rPr>
              <w:t xml:space="preserve"> Research </w:t>
            </w:r>
            <w:proofErr w:type="spellStart"/>
            <w:r w:rsidRPr="00D7027A">
              <w:rPr>
                <w:rFonts w:ascii="Arial" w:hAnsi="Arial" w:cs="Arial"/>
                <w:color w:val="000000" w:themeColor="text1"/>
                <w:sz w:val="20"/>
                <w:szCs w:val="20"/>
              </w:rPr>
              <w:t>Review</w:t>
            </w:r>
            <w:proofErr w:type="spellEnd"/>
            <w:r w:rsidRPr="00D7027A">
              <w:rPr>
                <w:rFonts w:ascii="Arial" w:hAnsi="Arial" w:cs="Arial"/>
                <w:color w:val="000000" w:themeColor="text1"/>
                <w:sz w:val="20"/>
                <w:szCs w:val="20"/>
              </w:rPr>
              <w:t xml:space="preserve">, (CRORR), Vol. 8, No. 1, 2017., </w:t>
            </w:r>
            <w:proofErr w:type="spellStart"/>
            <w:r w:rsidRPr="00D7027A">
              <w:rPr>
                <w:rFonts w:ascii="Arial" w:hAnsi="Arial" w:cs="Arial"/>
                <w:color w:val="000000" w:themeColor="text1"/>
                <w:sz w:val="20"/>
                <w:szCs w:val="20"/>
              </w:rPr>
              <w:t>pp</w:t>
            </w:r>
            <w:proofErr w:type="spellEnd"/>
            <w:r w:rsidRPr="00D7027A">
              <w:rPr>
                <w:rFonts w:ascii="Arial" w:hAnsi="Arial" w:cs="Arial"/>
                <w:color w:val="000000" w:themeColor="text1"/>
                <w:sz w:val="20"/>
                <w:szCs w:val="20"/>
              </w:rPr>
              <w:t xml:space="preserve"> 167-180.</w:t>
            </w:r>
          </w:p>
          <w:p w:rsidR="002557ED" w:rsidRPr="00D7027A" w:rsidRDefault="002557ED" w:rsidP="002557ED">
            <w:pPr>
              <w:tabs>
                <w:tab w:val="left" w:pos="2820"/>
              </w:tabs>
              <w:spacing w:after="0" w:line="240" w:lineRule="auto"/>
              <w:rPr>
                <w:rFonts w:ascii="Arial" w:hAnsi="Arial" w:cs="Arial"/>
                <w:color w:val="000000" w:themeColor="text1"/>
                <w:sz w:val="20"/>
                <w:szCs w:val="20"/>
              </w:rPr>
            </w:pPr>
            <w:r w:rsidRPr="00D7027A">
              <w:rPr>
                <w:rFonts w:ascii="Arial" w:hAnsi="Arial" w:cs="Arial"/>
                <w:color w:val="000000" w:themeColor="text1"/>
                <w:sz w:val="20"/>
                <w:szCs w:val="20"/>
              </w:rPr>
              <w:t xml:space="preserve">Pranić </w:t>
            </w:r>
            <w:proofErr w:type="spellStart"/>
            <w:r w:rsidRPr="00D7027A">
              <w:rPr>
                <w:rFonts w:ascii="Arial" w:hAnsi="Arial" w:cs="Arial"/>
                <w:color w:val="000000" w:themeColor="text1"/>
                <w:sz w:val="20"/>
                <w:szCs w:val="20"/>
              </w:rPr>
              <w:t>Lj</w:t>
            </w:r>
            <w:proofErr w:type="spellEnd"/>
            <w:r w:rsidRPr="00D7027A">
              <w:rPr>
                <w:rFonts w:ascii="Arial" w:hAnsi="Arial" w:cs="Arial"/>
                <w:color w:val="000000" w:themeColor="text1"/>
                <w:sz w:val="20"/>
                <w:szCs w:val="20"/>
              </w:rPr>
              <w:t xml:space="preserve">., Pivac, S. (2016), </w:t>
            </w:r>
            <w:proofErr w:type="spellStart"/>
            <w:r w:rsidRPr="00D7027A">
              <w:rPr>
                <w:rFonts w:ascii="Arial" w:hAnsi="Arial" w:cs="Arial"/>
                <w:color w:val="000000" w:themeColor="text1"/>
                <w:sz w:val="20"/>
                <w:szCs w:val="20"/>
              </w:rPr>
              <w:t>Effects</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of</w:t>
            </w:r>
            <w:proofErr w:type="spellEnd"/>
            <w:r w:rsidRPr="00D7027A">
              <w:rPr>
                <w:rFonts w:ascii="Arial" w:hAnsi="Arial" w:cs="Arial"/>
                <w:color w:val="000000" w:themeColor="text1"/>
                <w:sz w:val="20"/>
                <w:szCs w:val="20"/>
              </w:rPr>
              <w:t xml:space="preserve"> a </w:t>
            </w:r>
            <w:proofErr w:type="spellStart"/>
            <w:r w:rsidRPr="00D7027A">
              <w:rPr>
                <w:rFonts w:ascii="Arial" w:hAnsi="Arial" w:cs="Arial"/>
                <w:color w:val="000000" w:themeColor="text1"/>
                <w:sz w:val="20"/>
                <w:szCs w:val="20"/>
              </w:rPr>
              <w:t>partial</w:t>
            </w:r>
            <w:proofErr w:type="spellEnd"/>
            <w:r w:rsidRPr="00D7027A">
              <w:rPr>
                <w:rFonts w:ascii="Arial" w:hAnsi="Arial" w:cs="Arial"/>
                <w:color w:val="000000" w:themeColor="text1"/>
                <w:sz w:val="20"/>
                <w:szCs w:val="20"/>
              </w:rPr>
              <w:t xml:space="preserve"> smoking ban on </w:t>
            </w:r>
            <w:proofErr w:type="spellStart"/>
            <w:r w:rsidRPr="00D7027A">
              <w:rPr>
                <w:rFonts w:ascii="Arial" w:hAnsi="Arial" w:cs="Arial"/>
                <w:color w:val="000000" w:themeColor="text1"/>
                <w:sz w:val="20"/>
                <w:szCs w:val="20"/>
              </w:rPr>
              <w:t>employees</w:t>
            </w:r>
            <w:proofErr w:type="spellEnd"/>
            <w:r w:rsidRPr="00D7027A">
              <w:rPr>
                <w:rFonts w:ascii="Arial" w:hAnsi="Arial" w:cs="Arial"/>
                <w:color w:val="000000" w:themeColor="text1"/>
                <w:sz w:val="20"/>
                <w:szCs w:val="20"/>
              </w:rPr>
              <w:t>' post-</w:t>
            </w:r>
            <w:proofErr w:type="spellStart"/>
            <w:r w:rsidRPr="00D7027A">
              <w:rPr>
                <w:rFonts w:ascii="Arial" w:hAnsi="Arial" w:cs="Arial"/>
                <w:color w:val="000000" w:themeColor="text1"/>
                <w:sz w:val="20"/>
                <w:szCs w:val="20"/>
              </w:rPr>
              <w:t>implementation</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perceptions</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and</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job</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satisfaction</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in</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cafes</w:t>
            </w:r>
            <w:proofErr w:type="spellEnd"/>
            <w:r w:rsidRPr="00D7027A">
              <w:rPr>
                <w:rFonts w:ascii="Arial" w:hAnsi="Arial" w:cs="Arial"/>
                <w:color w:val="000000" w:themeColor="text1"/>
                <w:sz w:val="20"/>
                <w:szCs w:val="20"/>
              </w:rPr>
              <w:t xml:space="preserve"> vs. </w:t>
            </w:r>
            <w:proofErr w:type="spellStart"/>
            <w:r w:rsidRPr="00D7027A">
              <w:rPr>
                <w:rFonts w:ascii="Arial" w:hAnsi="Arial" w:cs="Arial"/>
                <w:color w:val="000000" w:themeColor="text1"/>
                <w:sz w:val="20"/>
                <w:szCs w:val="20"/>
              </w:rPr>
              <w:t>restaurants</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in</w:t>
            </w:r>
            <w:proofErr w:type="spellEnd"/>
            <w:r w:rsidRPr="00D7027A">
              <w:rPr>
                <w:rFonts w:ascii="Arial" w:hAnsi="Arial" w:cs="Arial"/>
                <w:color w:val="000000" w:themeColor="text1"/>
                <w:sz w:val="20"/>
                <w:szCs w:val="20"/>
              </w:rPr>
              <w:t xml:space="preserve"> Croatia, </w:t>
            </w:r>
            <w:proofErr w:type="spellStart"/>
            <w:r w:rsidRPr="00D7027A">
              <w:rPr>
                <w:rFonts w:ascii="Arial" w:hAnsi="Arial" w:cs="Arial"/>
                <w:color w:val="000000" w:themeColor="text1"/>
                <w:sz w:val="20"/>
                <w:szCs w:val="20"/>
              </w:rPr>
              <w:t>Tourism</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and</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Hospitality</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Industry</w:t>
            </w:r>
            <w:proofErr w:type="spellEnd"/>
            <w:r w:rsidRPr="00D7027A">
              <w:rPr>
                <w:rFonts w:ascii="Arial" w:hAnsi="Arial" w:cs="Arial"/>
                <w:color w:val="000000" w:themeColor="text1"/>
                <w:sz w:val="20"/>
                <w:szCs w:val="20"/>
              </w:rPr>
              <w:t xml:space="preserve">, University </w:t>
            </w:r>
            <w:proofErr w:type="spellStart"/>
            <w:r w:rsidRPr="00D7027A">
              <w:rPr>
                <w:rFonts w:ascii="Arial" w:hAnsi="Arial" w:cs="Arial"/>
                <w:color w:val="000000" w:themeColor="text1"/>
                <w:sz w:val="20"/>
                <w:szCs w:val="20"/>
              </w:rPr>
              <w:t>of</w:t>
            </w:r>
            <w:proofErr w:type="spellEnd"/>
            <w:r w:rsidRPr="00D7027A">
              <w:rPr>
                <w:rFonts w:ascii="Arial" w:hAnsi="Arial" w:cs="Arial"/>
                <w:color w:val="000000" w:themeColor="text1"/>
                <w:sz w:val="20"/>
                <w:szCs w:val="20"/>
              </w:rPr>
              <w:t xml:space="preserve"> Rijeka, </w:t>
            </w:r>
            <w:proofErr w:type="spellStart"/>
            <w:r w:rsidRPr="00D7027A">
              <w:rPr>
                <w:rFonts w:ascii="Arial" w:hAnsi="Arial" w:cs="Arial"/>
                <w:color w:val="000000" w:themeColor="text1"/>
                <w:sz w:val="20"/>
                <w:szCs w:val="20"/>
              </w:rPr>
              <w:t>Faculty</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of</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Tourism</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and</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Hospitality</w:t>
            </w:r>
            <w:proofErr w:type="spellEnd"/>
            <w:r w:rsidRPr="00D7027A">
              <w:rPr>
                <w:rFonts w:ascii="Arial" w:hAnsi="Arial" w:cs="Arial"/>
                <w:color w:val="000000" w:themeColor="text1"/>
                <w:sz w:val="20"/>
                <w:szCs w:val="20"/>
              </w:rPr>
              <w:t xml:space="preserve"> Management, </w:t>
            </w:r>
            <w:proofErr w:type="spellStart"/>
            <w:r w:rsidRPr="00D7027A">
              <w:rPr>
                <w:rFonts w:ascii="Arial" w:hAnsi="Arial" w:cs="Arial"/>
                <w:color w:val="000000" w:themeColor="text1"/>
                <w:sz w:val="20"/>
                <w:szCs w:val="20"/>
              </w:rPr>
              <w:t>pp</w:t>
            </w:r>
            <w:proofErr w:type="spellEnd"/>
            <w:r w:rsidRPr="00D7027A">
              <w:rPr>
                <w:rFonts w:ascii="Arial" w:hAnsi="Arial" w:cs="Arial"/>
                <w:color w:val="000000" w:themeColor="text1"/>
                <w:sz w:val="20"/>
                <w:szCs w:val="20"/>
              </w:rPr>
              <w:t xml:space="preserve"> 350-364.</w:t>
            </w:r>
          </w:p>
          <w:p w:rsidR="007868FB" w:rsidRPr="00D7027A" w:rsidRDefault="007868FB" w:rsidP="00A24E19">
            <w:pPr>
              <w:tabs>
                <w:tab w:val="left" w:pos="567"/>
              </w:tabs>
              <w:spacing w:after="0" w:line="240" w:lineRule="auto"/>
              <w:rPr>
                <w:rFonts w:ascii="Arial" w:hAnsi="Arial" w:cs="Arial"/>
                <w:color w:val="000000" w:themeColor="text1"/>
                <w:sz w:val="20"/>
                <w:szCs w:val="20"/>
                <w:lang w:val="en-GB"/>
              </w:rPr>
            </w:pPr>
          </w:p>
        </w:tc>
      </w:tr>
      <w:tr w:rsidR="00D7027A" w:rsidRPr="00D7027A" w:rsidTr="00E82EA3">
        <w:tc>
          <w:tcPr>
            <w:tcW w:w="1912" w:type="dxa"/>
            <w:tcBorders>
              <w:left w:val="single" w:sz="12" w:space="0" w:color="auto"/>
            </w:tcBorders>
            <w:shd w:val="clear" w:color="auto" w:fill="CCFFFF"/>
            <w:tcMar>
              <w:left w:w="57" w:type="dxa"/>
              <w:right w:w="57" w:type="dxa"/>
            </w:tcMar>
            <w:vAlign w:val="center"/>
          </w:tcPr>
          <w:p w:rsidR="007868FB" w:rsidRPr="00D7027A" w:rsidRDefault="007868FB" w:rsidP="00E82EA3">
            <w:pPr>
              <w:tabs>
                <w:tab w:val="left" w:pos="567"/>
              </w:tabs>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2557ED" w:rsidRPr="00D7027A" w:rsidRDefault="002557ED" w:rsidP="002557ED">
            <w:pPr>
              <w:tabs>
                <w:tab w:val="left" w:pos="2820"/>
              </w:tabs>
              <w:spacing w:after="0"/>
              <w:rPr>
                <w:rFonts w:ascii="Arial" w:hAnsi="Arial" w:cs="Arial"/>
                <w:color w:val="000000" w:themeColor="text1"/>
                <w:sz w:val="20"/>
                <w:szCs w:val="20"/>
                <w:lang w:val="en-GB"/>
              </w:rPr>
            </w:pPr>
            <w:r w:rsidRPr="00D7027A">
              <w:rPr>
                <w:rFonts w:ascii="Arial" w:hAnsi="Arial" w:cs="Arial"/>
                <w:color w:val="000000" w:themeColor="text1"/>
                <w:sz w:val="20"/>
                <w:szCs w:val="20"/>
                <w:lang w:val="en-GB"/>
              </w:rPr>
              <w:t>Registering students' success in carrying out of their duties (lecturer).</w:t>
            </w:r>
          </w:p>
          <w:p w:rsidR="002557ED" w:rsidRPr="00D7027A" w:rsidRDefault="002557ED" w:rsidP="002557ED">
            <w:pPr>
              <w:tabs>
                <w:tab w:val="left" w:pos="2820"/>
              </w:tabs>
              <w:spacing w:after="0"/>
              <w:rPr>
                <w:rFonts w:ascii="Arial" w:hAnsi="Arial" w:cs="Arial"/>
                <w:color w:val="000000" w:themeColor="text1"/>
                <w:sz w:val="20"/>
                <w:szCs w:val="20"/>
                <w:lang w:val="en-GB"/>
              </w:rPr>
            </w:pPr>
            <w:r w:rsidRPr="00D7027A">
              <w:rPr>
                <w:rFonts w:ascii="Arial" w:hAnsi="Arial" w:cs="Arial"/>
                <w:color w:val="000000" w:themeColor="text1"/>
                <w:sz w:val="20"/>
                <w:szCs w:val="20"/>
                <w:lang w:val="en-GB"/>
              </w:rPr>
              <w:t>Monitoring lectures and practice sessions (Vice Dean for Education).</w:t>
            </w:r>
          </w:p>
          <w:p w:rsidR="002557ED" w:rsidRPr="00D7027A" w:rsidRDefault="002557ED" w:rsidP="002557ED">
            <w:pPr>
              <w:tabs>
                <w:tab w:val="left" w:pos="2820"/>
              </w:tabs>
              <w:spacing w:after="0"/>
              <w:rPr>
                <w:rFonts w:ascii="Arial" w:hAnsi="Arial" w:cs="Arial"/>
                <w:color w:val="000000" w:themeColor="text1"/>
                <w:sz w:val="20"/>
                <w:szCs w:val="20"/>
                <w:lang w:val="en-GB"/>
              </w:rPr>
            </w:pPr>
            <w:r w:rsidRPr="00D7027A">
              <w:rPr>
                <w:rFonts w:ascii="Arial" w:hAnsi="Arial" w:cs="Arial"/>
                <w:color w:val="000000" w:themeColor="text1"/>
                <w:sz w:val="20"/>
                <w:szCs w:val="20"/>
                <w:lang w:val="en-GB"/>
              </w:rPr>
              <w:t>Students' Performance analysis in each course (Vice Dean for Education).</w:t>
            </w:r>
          </w:p>
          <w:p w:rsidR="002557ED" w:rsidRPr="00D7027A" w:rsidRDefault="002557ED" w:rsidP="002557ED">
            <w:pPr>
              <w:tabs>
                <w:tab w:val="left" w:pos="2820"/>
              </w:tabs>
              <w:spacing w:after="0"/>
              <w:rPr>
                <w:rFonts w:ascii="Arial" w:hAnsi="Arial" w:cs="Arial"/>
                <w:color w:val="000000" w:themeColor="text1"/>
                <w:sz w:val="20"/>
                <w:szCs w:val="20"/>
                <w:lang w:val="en-GB"/>
              </w:rPr>
            </w:pPr>
            <w:r w:rsidRPr="00D7027A">
              <w:rPr>
                <w:rFonts w:ascii="Arial" w:hAnsi="Arial" w:cs="Arial"/>
                <w:color w:val="000000" w:themeColor="text1"/>
                <w:sz w:val="20"/>
                <w:szCs w:val="20"/>
                <w:lang w:val="en-GB"/>
              </w:rPr>
              <w:t>Student questionnaire on the quality of lecturers and lessons for each course</w:t>
            </w:r>
          </w:p>
          <w:p w:rsidR="002557ED" w:rsidRPr="00D7027A" w:rsidRDefault="002557ED" w:rsidP="002557ED">
            <w:pPr>
              <w:tabs>
                <w:tab w:val="left" w:pos="2820"/>
              </w:tabs>
              <w:spacing w:after="0"/>
              <w:rPr>
                <w:rFonts w:ascii="Arial" w:hAnsi="Arial" w:cs="Arial"/>
                <w:color w:val="000000" w:themeColor="text1"/>
                <w:sz w:val="20"/>
                <w:szCs w:val="20"/>
                <w:lang w:val="en-GB"/>
              </w:rPr>
            </w:pPr>
            <w:r w:rsidRPr="00D7027A">
              <w:rPr>
                <w:rFonts w:ascii="Arial" w:hAnsi="Arial" w:cs="Arial"/>
                <w:color w:val="000000" w:themeColor="text1"/>
                <w:sz w:val="20"/>
                <w:szCs w:val="20"/>
                <w:lang w:val="en-GB"/>
              </w:rPr>
              <w:t>(University of Split, Quality Assurance Centre)</w:t>
            </w:r>
          </w:p>
          <w:p w:rsidR="007868FB" w:rsidRPr="00D7027A" w:rsidRDefault="002557ED" w:rsidP="002557ED">
            <w:pPr>
              <w:tabs>
                <w:tab w:val="left" w:pos="2820"/>
              </w:tabs>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Examination is used as an instrument to evaluate individual course outcomes by the course lecturer. The content of exam is reassessed periodically in order to assure compliance with the course outcomes.</w:t>
            </w:r>
          </w:p>
        </w:tc>
      </w:tr>
      <w:tr w:rsidR="00D7027A" w:rsidRPr="00D7027A"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D7027A" w:rsidRDefault="007868FB" w:rsidP="00E82EA3">
            <w:pPr>
              <w:tabs>
                <w:tab w:val="left" w:pos="567"/>
              </w:tabs>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7868FB" w:rsidRPr="00D7027A" w:rsidRDefault="007868FB" w:rsidP="00E82EA3">
            <w:pPr>
              <w:pStyle w:val="Odlomakpopisa"/>
              <w:tabs>
                <w:tab w:val="left" w:pos="2820"/>
              </w:tabs>
              <w:spacing w:after="0" w:line="240" w:lineRule="auto"/>
              <w:ind w:left="0"/>
              <w:rPr>
                <w:rFonts w:ascii="Arial" w:hAnsi="Arial" w:cs="Arial"/>
                <w:color w:val="000000" w:themeColor="text1"/>
                <w:sz w:val="20"/>
                <w:szCs w:val="20"/>
                <w:lang w:val="en-GB"/>
              </w:rPr>
            </w:pPr>
          </w:p>
        </w:tc>
      </w:tr>
    </w:tbl>
    <w:p w:rsidR="00431C20" w:rsidRPr="00D7027A" w:rsidRDefault="00431C20">
      <w:pPr>
        <w:rPr>
          <w:color w:val="000000" w:themeColor="text1"/>
        </w:rPr>
      </w:pPr>
    </w:p>
    <w:sectPr w:rsidR="00431C20" w:rsidRPr="00D7027A" w:rsidSect="00431C2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4E2E" w:rsidRDefault="00E34E2E" w:rsidP="007868FB">
      <w:pPr>
        <w:spacing w:after="0" w:line="240" w:lineRule="auto"/>
      </w:pPr>
      <w:r>
        <w:separator/>
      </w:r>
    </w:p>
  </w:endnote>
  <w:endnote w:type="continuationSeparator" w:id="0">
    <w:p w:rsidR="00E34E2E" w:rsidRDefault="00E34E2E"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27A" w:rsidRDefault="00D7027A" w:rsidP="00D7027A">
    <w:pPr>
      <w:pStyle w:val="Zaglavlje"/>
    </w:pPr>
  </w:p>
  <w:p w:rsidR="00D7027A" w:rsidRDefault="00D7027A" w:rsidP="00D7027A"/>
  <w:p w:rsidR="00D7027A" w:rsidRDefault="00D7027A" w:rsidP="00D7027A">
    <w:pPr>
      <w:pStyle w:val="Podnoje"/>
    </w:pPr>
  </w:p>
  <w:p w:rsidR="00D7027A" w:rsidRDefault="00D7027A" w:rsidP="00D7027A"/>
  <w:p w:rsidR="00D7027A" w:rsidRDefault="00D7027A" w:rsidP="00D7027A">
    <w:pPr>
      <w:pStyle w:val="Podnoje"/>
    </w:pPr>
    <w:r>
      <w:t>2020./2021. 01/12/20 – 40.Sj. FV</w:t>
    </w:r>
  </w:p>
  <w:p w:rsidR="00D7027A" w:rsidRDefault="00D7027A">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4E2E" w:rsidRDefault="00E34E2E" w:rsidP="007868FB">
      <w:pPr>
        <w:spacing w:after="0" w:line="240" w:lineRule="auto"/>
      </w:pPr>
      <w:r>
        <w:separator/>
      </w:r>
    </w:p>
  </w:footnote>
  <w:footnote w:type="continuationSeparator" w:id="0">
    <w:p w:rsidR="00E34E2E" w:rsidRDefault="00E34E2E"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50C83"/>
    <w:multiLevelType w:val="hybridMultilevel"/>
    <w:tmpl w:val="5B7C0F5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15:restartNumberingAfterBreak="0">
    <w:nsid w:val="40A12FE9"/>
    <w:multiLevelType w:val="hybridMultilevel"/>
    <w:tmpl w:val="433CC39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15:restartNumberingAfterBreak="0">
    <w:nsid w:val="43F5546E"/>
    <w:multiLevelType w:val="hybridMultilevel"/>
    <w:tmpl w:val="78C451E8"/>
    <w:lvl w:ilvl="0" w:tplc="C5ACE054">
      <w:start w:val="1"/>
      <w:numFmt w:val="decimal"/>
      <w:lvlText w:val="%1."/>
      <w:lvlJc w:val="left"/>
      <w:pPr>
        <w:ind w:left="644" w:hanging="360"/>
      </w:pPr>
      <w:rPr>
        <w:color w:val="auto"/>
      </w:rPr>
    </w:lvl>
    <w:lvl w:ilvl="1" w:tplc="041A0019">
      <w:start w:val="1"/>
      <w:numFmt w:val="lowerLetter"/>
      <w:lvlText w:val="%2."/>
      <w:lvlJc w:val="left"/>
      <w:pPr>
        <w:ind w:left="1364" w:hanging="360"/>
      </w:pPr>
    </w:lvl>
    <w:lvl w:ilvl="2" w:tplc="041A001B">
      <w:start w:val="1"/>
      <w:numFmt w:val="lowerRoman"/>
      <w:lvlText w:val="%3."/>
      <w:lvlJc w:val="right"/>
      <w:pPr>
        <w:ind w:left="2084" w:hanging="180"/>
      </w:pPr>
    </w:lvl>
    <w:lvl w:ilvl="3" w:tplc="041A000F">
      <w:start w:val="1"/>
      <w:numFmt w:val="decimal"/>
      <w:lvlText w:val="%4."/>
      <w:lvlJc w:val="left"/>
      <w:pPr>
        <w:ind w:left="2804" w:hanging="360"/>
      </w:pPr>
    </w:lvl>
    <w:lvl w:ilvl="4" w:tplc="041A0019">
      <w:start w:val="1"/>
      <w:numFmt w:val="lowerLetter"/>
      <w:lvlText w:val="%5."/>
      <w:lvlJc w:val="left"/>
      <w:pPr>
        <w:ind w:left="3524" w:hanging="360"/>
      </w:pPr>
    </w:lvl>
    <w:lvl w:ilvl="5" w:tplc="041A001B">
      <w:start w:val="1"/>
      <w:numFmt w:val="lowerRoman"/>
      <w:lvlText w:val="%6."/>
      <w:lvlJc w:val="right"/>
      <w:pPr>
        <w:ind w:left="4244" w:hanging="180"/>
      </w:pPr>
    </w:lvl>
    <w:lvl w:ilvl="6" w:tplc="041A000F">
      <w:start w:val="1"/>
      <w:numFmt w:val="decimal"/>
      <w:lvlText w:val="%7."/>
      <w:lvlJc w:val="left"/>
      <w:pPr>
        <w:ind w:left="4964" w:hanging="360"/>
      </w:pPr>
    </w:lvl>
    <w:lvl w:ilvl="7" w:tplc="041A0019">
      <w:start w:val="1"/>
      <w:numFmt w:val="lowerLetter"/>
      <w:lvlText w:val="%8."/>
      <w:lvlJc w:val="left"/>
      <w:pPr>
        <w:ind w:left="5684" w:hanging="360"/>
      </w:pPr>
    </w:lvl>
    <w:lvl w:ilvl="8" w:tplc="041A001B">
      <w:start w:val="1"/>
      <w:numFmt w:val="lowerRoman"/>
      <w:lvlText w:val="%9."/>
      <w:lvlJc w:val="right"/>
      <w:pPr>
        <w:ind w:left="6404" w:hanging="180"/>
      </w:p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5"/>
  </w:num>
  <w:num w:numId="3">
    <w:abstractNumId w:val="6"/>
  </w:num>
  <w:num w:numId="4">
    <w:abstractNumId w:val="1"/>
  </w:num>
  <w:num w:numId="5">
    <w:abstractNumId w:val="2"/>
  </w:num>
  <w:num w:numId="6">
    <w:abstractNumId w:val="7"/>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57C6F"/>
    <w:rsid w:val="000D6284"/>
    <w:rsid w:val="00132C3F"/>
    <w:rsid w:val="00165724"/>
    <w:rsid w:val="001F1E7A"/>
    <w:rsid w:val="002076DA"/>
    <w:rsid w:val="002557ED"/>
    <w:rsid w:val="0028193E"/>
    <w:rsid w:val="002B1BB2"/>
    <w:rsid w:val="00301799"/>
    <w:rsid w:val="00431C20"/>
    <w:rsid w:val="004E1631"/>
    <w:rsid w:val="00544441"/>
    <w:rsid w:val="005A1475"/>
    <w:rsid w:val="005A1689"/>
    <w:rsid w:val="006C5D5F"/>
    <w:rsid w:val="00722F13"/>
    <w:rsid w:val="007868FB"/>
    <w:rsid w:val="008920EA"/>
    <w:rsid w:val="008F03EE"/>
    <w:rsid w:val="009F3459"/>
    <w:rsid w:val="00A24E19"/>
    <w:rsid w:val="00A84BC5"/>
    <w:rsid w:val="00AD7C17"/>
    <w:rsid w:val="00B4513F"/>
    <w:rsid w:val="00B60F98"/>
    <w:rsid w:val="00B9428F"/>
    <w:rsid w:val="00BA3E6A"/>
    <w:rsid w:val="00C13B81"/>
    <w:rsid w:val="00C15DED"/>
    <w:rsid w:val="00CE117E"/>
    <w:rsid w:val="00D7027A"/>
    <w:rsid w:val="00D945D1"/>
    <w:rsid w:val="00DB7CAA"/>
    <w:rsid w:val="00E03C98"/>
    <w:rsid w:val="00E34E2E"/>
    <w:rsid w:val="00E72B77"/>
    <w:rsid w:val="00E80243"/>
    <w:rsid w:val="00FA65A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BFDC2A-C804-47E9-82D9-204E5E938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Tekstkomentara">
    <w:name w:val="annotation text"/>
    <w:basedOn w:val="Normal"/>
    <w:link w:val="TekstkomentaraChar"/>
    <w:uiPriority w:val="99"/>
    <w:semiHidden/>
    <w:unhideWhenUsed/>
    <w:rsid w:val="006C5D5F"/>
    <w:pPr>
      <w:spacing w:line="240" w:lineRule="auto"/>
    </w:pPr>
    <w:rPr>
      <w:sz w:val="20"/>
      <w:szCs w:val="20"/>
    </w:rPr>
  </w:style>
  <w:style w:type="character" w:customStyle="1" w:styleId="TekstkomentaraChar">
    <w:name w:val="Tekst komentara Char"/>
    <w:basedOn w:val="Zadanifontodlomka"/>
    <w:link w:val="Tekstkomentara"/>
    <w:uiPriority w:val="99"/>
    <w:semiHidden/>
    <w:rsid w:val="006C5D5F"/>
    <w:rPr>
      <w:rFonts w:ascii="Calibri" w:eastAsia="Times New Roman"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6C5D5F"/>
    <w:rPr>
      <w:b/>
      <w:bCs/>
    </w:rPr>
  </w:style>
  <w:style w:type="character" w:customStyle="1" w:styleId="PredmetkomentaraChar">
    <w:name w:val="Predmet komentara Char"/>
    <w:basedOn w:val="TekstkomentaraChar"/>
    <w:link w:val="Predmetkomentara"/>
    <w:uiPriority w:val="99"/>
    <w:semiHidden/>
    <w:rsid w:val="006C5D5F"/>
    <w:rPr>
      <w:rFonts w:ascii="Calibri" w:eastAsia="Times New Roman" w:hAnsi="Calibri" w:cs="Times New Roman"/>
      <w:b/>
      <w:bCs/>
      <w:sz w:val="20"/>
      <w:szCs w:val="20"/>
    </w:rPr>
  </w:style>
  <w:style w:type="paragraph" w:styleId="Tekstbalonia">
    <w:name w:val="Balloon Text"/>
    <w:basedOn w:val="Normal"/>
    <w:link w:val="TekstbaloniaChar"/>
    <w:uiPriority w:val="99"/>
    <w:semiHidden/>
    <w:unhideWhenUsed/>
    <w:rsid w:val="006C5D5F"/>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6C5D5F"/>
    <w:rPr>
      <w:rFonts w:ascii="Tahoma" w:eastAsia="Times New Roman" w:hAnsi="Tahoma" w:cs="Tahoma"/>
      <w:sz w:val="16"/>
      <w:szCs w:val="16"/>
    </w:rPr>
  </w:style>
  <w:style w:type="character" w:customStyle="1" w:styleId="shorttext">
    <w:name w:val="short_text"/>
    <w:basedOn w:val="Zadanifontodlomka"/>
    <w:rsid w:val="00D94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120957">
      <w:bodyDiv w:val="1"/>
      <w:marLeft w:val="0"/>
      <w:marRight w:val="0"/>
      <w:marTop w:val="0"/>
      <w:marBottom w:val="0"/>
      <w:divBdr>
        <w:top w:val="none" w:sz="0" w:space="0" w:color="auto"/>
        <w:left w:val="none" w:sz="0" w:space="0" w:color="auto"/>
        <w:bottom w:val="none" w:sz="0" w:space="0" w:color="auto"/>
        <w:right w:val="none" w:sz="0" w:space="0" w:color="auto"/>
      </w:divBdr>
    </w:div>
    <w:div w:id="659037404">
      <w:bodyDiv w:val="1"/>
      <w:marLeft w:val="0"/>
      <w:marRight w:val="0"/>
      <w:marTop w:val="0"/>
      <w:marBottom w:val="0"/>
      <w:divBdr>
        <w:top w:val="none" w:sz="0" w:space="0" w:color="auto"/>
        <w:left w:val="none" w:sz="0" w:space="0" w:color="auto"/>
        <w:bottom w:val="none" w:sz="0" w:space="0" w:color="auto"/>
        <w:right w:val="none" w:sz="0" w:space="0" w:color="auto"/>
      </w:divBdr>
    </w:div>
    <w:div w:id="857544141">
      <w:bodyDiv w:val="1"/>
      <w:marLeft w:val="0"/>
      <w:marRight w:val="0"/>
      <w:marTop w:val="0"/>
      <w:marBottom w:val="0"/>
      <w:divBdr>
        <w:top w:val="none" w:sz="0" w:space="0" w:color="auto"/>
        <w:left w:val="none" w:sz="0" w:space="0" w:color="auto"/>
        <w:bottom w:val="none" w:sz="0" w:space="0" w:color="auto"/>
        <w:right w:val="none" w:sz="0" w:space="0" w:color="auto"/>
      </w:divBdr>
    </w:div>
    <w:div w:id="1514297295">
      <w:bodyDiv w:val="1"/>
      <w:marLeft w:val="0"/>
      <w:marRight w:val="0"/>
      <w:marTop w:val="0"/>
      <w:marBottom w:val="0"/>
      <w:divBdr>
        <w:top w:val="none" w:sz="0" w:space="0" w:color="auto"/>
        <w:left w:val="none" w:sz="0" w:space="0" w:color="auto"/>
        <w:bottom w:val="none" w:sz="0" w:space="0" w:color="auto"/>
        <w:right w:val="none" w:sz="0" w:space="0" w:color="auto"/>
      </w:divBdr>
    </w:div>
    <w:div w:id="211320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6D14E-518E-4562-9F60-CE0BF53E9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1363</Words>
  <Characters>7775</Characters>
  <Application>Microsoft Office Word</Application>
  <DocSecurity>0</DocSecurity>
  <Lines>64</Lines>
  <Paragraphs>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Branka Marasović</cp:lastModifiedBy>
  <cp:revision>2</cp:revision>
  <dcterms:created xsi:type="dcterms:W3CDTF">2021-09-29T10:41:00Z</dcterms:created>
  <dcterms:modified xsi:type="dcterms:W3CDTF">2021-09-29T10:41:00Z</dcterms:modified>
</cp:coreProperties>
</file>